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24FD9" w14:textId="77777777" w:rsidR="00F26A59" w:rsidRDefault="005849B0">
      <w:pPr>
        <w:spacing w:after="75"/>
        <w:ind w:firstLine="240"/>
        <w:jc w:val="right"/>
      </w:pPr>
      <w:bookmarkStart w:id="0" w:name="2"/>
      <w:r>
        <w:rPr>
          <w:rFonts w:ascii="Arial" w:hAnsi="Arial"/>
          <w:b/>
          <w:color w:val="000000"/>
          <w:sz w:val="18"/>
        </w:rPr>
        <w:t>Проект</w:t>
      </w:r>
    </w:p>
    <w:p w14:paraId="27CE00D0" w14:textId="77777777" w:rsidR="00F26A59" w:rsidRDefault="005849B0">
      <w:pPr>
        <w:spacing w:after="75"/>
        <w:ind w:firstLine="240"/>
        <w:jc w:val="right"/>
      </w:pPr>
      <w:bookmarkStart w:id="1" w:name="3"/>
      <w:bookmarkEnd w:id="0"/>
      <w:r>
        <w:rPr>
          <w:rFonts w:ascii="Arial" w:hAnsi="Arial"/>
          <w:b/>
          <w:color w:val="000000"/>
          <w:sz w:val="18"/>
        </w:rPr>
        <w:t>вноситься Кабінетом Міністрів України</w:t>
      </w:r>
      <w:r>
        <w:br/>
      </w:r>
      <w:r>
        <w:rPr>
          <w:rFonts w:ascii="Arial" w:hAnsi="Arial"/>
          <w:b/>
          <w:color w:val="000000"/>
          <w:sz w:val="18"/>
        </w:rPr>
        <w:t>Ю. СВИРИДЕНКО</w:t>
      </w:r>
      <w:r>
        <w:br/>
      </w:r>
      <w:r>
        <w:rPr>
          <w:rFonts w:ascii="Arial" w:hAnsi="Arial"/>
          <w:b/>
          <w:color w:val="000000"/>
          <w:sz w:val="18"/>
        </w:rPr>
        <w:t>"___" ____________ 2025 р.</w:t>
      </w:r>
    </w:p>
    <w:p w14:paraId="25020242" w14:textId="77777777" w:rsidR="00F26A59" w:rsidRDefault="005849B0">
      <w:pPr>
        <w:pStyle w:val="2"/>
        <w:spacing w:after="225"/>
        <w:jc w:val="center"/>
      </w:pPr>
      <w:bookmarkStart w:id="2" w:name="4"/>
      <w:bookmarkEnd w:id="1"/>
      <w:r>
        <w:rPr>
          <w:rFonts w:ascii="Arial" w:hAnsi="Arial"/>
          <w:color w:val="000000"/>
          <w:sz w:val="34"/>
        </w:rPr>
        <w:t>ЗАКОН УКРАЇНИ</w:t>
      </w:r>
    </w:p>
    <w:p w14:paraId="591D5785" w14:textId="77777777" w:rsidR="00F26A59" w:rsidRDefault="005849B0">
      <w:pPr>
        <w:pStyle w:val="2"/>
        <w:spacing w:after="225"/>
        <w:jc w:val="center"/>
      </w:pPr>
      <w:bookmarkStart w:id="3" w:name="5"/>
      <w:bookmarkEnd w:id="2"/>
      <w:r>
        <w:rPr>
          <w:rFonts w:ascii="Arial" w:hAnsi="Arial"/>
          <w:color w:val="000000"/>
          <w:sz w:val="34"/>
        </w:rPr>
        <w:t>Про біологічну безпеку та біологічний захист</w:t>
      </w:r>
    </w:p>
    <w:p w14:paraId="55B37656" w14:textId="77777777" w:rsidR="00F26A59" w:rsidRDefault="005849B0">
      <w:pPr>
        <w:spacing w:after="75"/>
        <w:ind w:firstLine="240"/>
        <w:jc w:val="both"/>
      </w:pPr>
      <w:bookmarkStart w:id="4" w:name="6"/>
      <w:bookmarkEnd w:id="3"/>
      <w:r>
        <w:rPr>
          <w:rFonts w:ascii="Arial" w:hAnsi="Arial"/>
          <w:color w:val="000000"/>
          <w:sz w:val="18"/>
        </w:rPr>
        <w:t xml:space="preserve">Цей Закон визначає правові, </w:t>
      </w:r>
      <w:r>
        <w:rPr>
          <w:rFonts w:ascii="Arial" w:hAnsi="Arial"/>
          <w:color w:val="000000"/>
          <w:sz w:val="18"/>
        </w:rPr>
        <w:t>організаційні, економічні та соціальні засади біологічної безпеки та біологічного захисту в Україні для збереження життя та здоров'я людей, тварин, рослин та дотримання екологічної безпеки.</w:t>
      </w:r>
    </w:p>
    <w:p w14:paraId="60CFA618" w14:textId="77777777" w:rsidR="00F26A59" w:rsidRDefault="005849B0">
      <w:pPr>
        <w:pStyle w:val="3"/>
        <w:spacing w:after="225"/>
        <w:jc w:val="center"/>
      </w:pPr>
      <w:bookmarkStart w:id="5" w:name="7"/>
      <w:bookmarkEnd w:id="4"/>
      <w:r>
        <w:rPr>
          <w:rFonts w:ascii="Arial" w:hAnsi="Arial"/>
          <w:color w:val="000000"/>
          <w:sz w:val="26"/>
        </w:rPr>
        <w:t>РОЗДІЛ I</w:t>
      </w:r>
      <w:r>
        <w:br/>
      </w:r>
      <w:r>
        <w:rPr>
          <w:rFonts w:ascii="Arial" w:hAnsi="Arial"/>
          <w:color w:val="000000"/>
          <w:sz w:val="26"/>
        </w:rPr>
        <w:t>ЗАГАЛЬНІ ПОЛОЖЕННЯ</w:t>
      </w:r>
    </w:p>
    <w:p w14:paraId="1923D34B" w14:textId="77777777" w:rsidR="00F26A59" w:rsidRDefault="005849B0">
      <w:pPr>
        <w:pStyle w:val="3"/>
        <w:spacing w:after="225"/>
        <w:jc w:val="center"/>
      </w:pPr>
      <w:bookmarkStart w:id="6" w:name="8"/>
      <w:bookmarkEnd w:id="5"/>
      <w:r>
        <w:rPr>
          <w:rFonts w:ascii="Arial" w:hAnsi="Arial"/>
          <w:color w:val="000000"/>
          <w:sz w:val="26"/>
        </w:rPr>
        <w:t>Стаття 1. Основні поняття та терміни</w:t>
      </w:r>
    </w:p>
    <w:p w14:paraId="0E6D9F4B" w14:textId="77777777" w:rsidR="00F26A59" w:rsidRDefault="005849B0">
      <w:pPr>
        <w:spacing w:after="75"/>
        <w:ind w:firstLine="240"/>
        <w:jc w:val="both"/>
      </w:pPr>
      <w:bookmarkStart w:id="7" w:name="9"/>
      <w:bookmarkEnd w:id="6"/>
      <w:r>
        <w:rPr>
          <w:rFonts w:ascii="Arial" w:hAnsi="Arial"/>
          <w:color w:val="000000"/>
          <w:sz w:val="18"/>
        </w:rPr>
        <w:t>1</w:t>
      </w:r>
      <w:r>
        <w:rPr>
          <w:rFonts w:ascii="Arial" w:hAnsi="Arial"/>
          <w:color w:val="000000"/>
          <w:sz w:val="18"/>
        </w:rPr>
        <w:t>. Для цілей цього Закону терміни вживаються у такому значенні:</w:t>
      </w:r>
    </w:p>
    <w:p w14:paraId="1E84B8D2" w14:textId="77777777" w:rsidR="00F26A59" w:rsidRDefault="005849B0">
      <w:pPr>
        <w:spacing w:after="75"/>
        <w:ind w:firstLine="240"/>
        <w:jc w:val="both"/>
      </w:pPr>
      <w:bookmarkStart w:id="8" w:name="10"/>
      <w:bookmarkEnd w:id="7"/>
      <w:r>
        <w:rPr>
          <w:rFonts w:ascii="Arial" w:hAnsi="Arial"/>
          <w:color w:val="000000"/>
          <w:sz w:val="18"/>
        </w:rPr>
        <w:t>1) біологічні агенти - це мікроорганізми, біологічні токсини, їх частинки, або інші біологічні речовини природного походження та генетично модифіковані, здатні спровокувати інфекцію, алергію аб</w:t>
      </w:r>
      <w:r>
        <w:rPr>
          <w:rFonts w:ascii="Arial" w:hAnsi="Arial"/>
          <w:color w:val="000000"/>
          <w:sz w:val="18"/>
        </w:rPr>
        <w:t>о отруєння, та створити реальну або ймовірну небезпеку для людей, тварин, рослин та довкілля;</w:t>
      </w:r>
    </w:p>
    <w:p w14:paraId="64B30915" w14:textId="77777777" w:rsidR="00F26A59" w:rsidRDefault="005849B0">
      <w:pPr>
        <w:spacing w:after="75"/>
        <w:ind w:firstLine="240"/>
        <w:jc w:val="both"/>
      </w:pPr>
      <w:bookmarkStart w:id="9" w:name="11"/>
      <w:bookmarkEnd w:id="8"/>
      <w:r>
        <w:rPr>
          <w:rFonts w:ascii="Arial" w:hAnsi="Arial"/>
          <w:color w:val="000000"/>
          <w:sz w:val="18"/>
        </w:rPr>
        <w:t>2) біологічна безпека - принципи обмеження, технології та практики, що застосовуються для запобігання випадковому впливу біологічних агентів або їх випадковому ви</w:t>
      </w:r>
      <w:r>
        <w:rPr>
          <w:rFonts w:ascii="Arial" w:hAnsi="Arial"/>
          <w:color w:val="000000"/>
          <w:sz w:val="18"/>
        </w:rPr>
        <w:t>вільненню;</w:t>
      </w:r>
    </w:p>
    <w:p w14:paraId="43705EB1" w14:textId="77777777" w:rsidR="00F26A59" w:rsidRDefault="005849B0">
      <w:pPr>
        <w:spacing w:after="75"/>
        <w:ind w:firstLine="240"/>
        <w:jc w:val="both"/>
      </w:pPr>
      <w:bookmarkStart w:id="10" w:name="12"/>
      <w:bookmarkEnd w:id="9"/>
      <w:r>
        <w:rPr>
          <w:rFonts w:ascii="Arial" w:hAnsi="Arial"/>
          <w:color w:val="000000"/>
          <w:sz w:val="18"/>
        </w:rPr>
        <w:t>3) біологічна небезпека - біологічні агенти, що можуть передаватися та/або зашкодити в будь-який спосіб людям, тваринам, рослинам та довкіллю;</w:t>
      </w:r>
    </w:p>
    <w:p w14:paraId="48ED9400" w14:textId="77777777" w:rsidR="00F26A59" w:rsidRDefault="005849B0">
      <w:pPr>
        <w:spacing w:after="75"/>
        <w:ind w:firstLine="240"/>
        <w:jc w:val="both"/>
      </w:pPr>
      <w:bookmarkStart w:id="11" w:name="13"/>
      <w:bookmarkEnd w:id="10"/>
      <w:r>
        <w:rPr>
          <w:rFonts w:ascii="Arial" w:hAnsi="Arial"/>
          <w:color w:val="000000"/>
          <w:sz w:val="18"/>
        </w:rPr>
        <w:t xml:space="preserve">4) </w:t>
      </w:r>
      <w:proofErr w:type="spellStart"/>
      <w:r>
        <w:rPr>
          <w:rFonts w:ascii="Arial" w:hAnsi="Arial"/>
          <w:color w:val="000000"/>
          <w:sz w:val="18"/>
        </w:rPr>
        <w:t>біосинтетична</w:t>
      </w:r>
      <w:proofErr w:type="spellEnd"/>
      <w:r>
        <w:rPr>
          <w:rFonts w:ascii="Arial" w:hAnsi="Arial"/>
          <w:color w:val="000000"/>
          <w:sz w:val="18"/>
        </w:rPr>
        <w:t xml:space="preserve"> діяльність - види діяльності (робіт) з обігу біологічних агентів, пов'язані з їх виді</w:t>
      </w:r>
      <w:r>
        <w:rPr>
          <w:rFonts w:ascii="Arial" w:hAnsi="Arial"/>
          <w:color w:val="000000"/>
          <w:sz w:val="18"/>
        </w:rPr>
        <w:t>ленням, утворенням та їх комбінуванням, для створення нових видів біологічних агентів та інших видів речовин, зокрема біологічно активних;</w:t>
      </w:r>
    </w:p>
    <w:p w14:paraId="5D53ACD3" w14:textId="77777777" w:rsidR="00F26A59" w:rsidRDefault="005849B0">
      <w:pPr>
        <w:spacing w:after="75"/>
        <w:ind w:firstLine="240"/>
        <w:jc w:val="both"/>
      </w:pPr>
      <w:bookmarkStart w:id="12" w:name="14"/>
      <w:bookmarkEnd w:id="11"/>
      <w:r>
        <w:rPr>
          <w:rFonts w:ascii="Arial" w:hAnsi="Arial"/>
          <w:color w:val="000000"/>
          <w:sz w:val="18"/>
        </w:rPr>
        <w:t>5) біологічний захист - принципи, технології та практики, що застосовуються для захисту, контролю та підзвітності біо</w:t>
      </w:r>
      <w:r>
        <w:rPr>
          <w:rFonts w:ascii="Arial" w:hAnsi="Arial"/>
          <w:color w:val="000000"/>
          <w:sz w:val="18"/>
        </w:rPr>
        <w:t>логічних агентів (матеріалів) та обладнання, навичок і даних, пов'язаних з поводженням з ними, для запобігання несанкціонованому доступу до біологічних агентів (матеріалів), їх втрати, крадіжки, неконтрольованого використання, диверсії або вивільнення;</w:t>
      </w:r>
    </w:p>
    <w:p w14:paraId="6E19F8E9" w14:textId="77777777" w:rsidR="00F26A59" w:rsidRDefault="005849B0">
      <w:pPr>
        <w:spacing w:after="75"/>
        <w:ind w:firstLine="240"/>
        <w:jc w:val="both"/>
      </w:pPr>
      <w:bookmarkStart w:id="13" w:name="15"/>
      <w:bookmarkEnd w:id="12"/>
      <w:r>
        <w:rPr>
          <w:rFonts w:ascii="Arial" w:hAnsi="Arial"/>
          <w:color w:val="000000"/>
          <w:sz w:val="18"/>
        </w:rPr>
        <w:t>6) біологічний ризик - поєднання ймовірності виникнення шкідливого впливу та ступеня можливої шкоди (наслідків) в тих випадках, коли джерелом такого впливу є біологічний агент;</w:t>
      </w:r>
    </w:p>
    <w:p w14:paraId="756EEFD0" w14:textId="77777777" w:rsidR="00F26A59" w:rsidRDefault="005849B0">
      <w:pPr>
        <w:spacing w:after="75"/>
        <w:ind w:firstLine="240"/>
        <w:jc w:val="both"/>
      </w:pPr>
      <w:bookmarkStart w:id="14" w:name="16"/>
      <w:bookmarkEnd w:id="13"/>
      <w:r>
        <w:rPr>
          <w:rFonts w:ascii="Arial" w:hAnsi="Arial"/>
          <w:color w:val="000000"/>
          <w:sz w:val="18"/>
        </w:rPr>
        <w:t xml:space="preserve">7) біологічний токсин - низькомолекулярна, поліпептидна, </w:t>
      </w:r>
      <w:proofErr w:type="spellStart"/>
      <w:r>
        <w:rPr>
          <w:rFonts w:ascii="Arial" w:hAnsi="Arial"/>
          <w:color w:val="000000"/>
          <w:sz w:val="18"/>
        </w:rPr>
        <w:t>ліпополісахаридна</w:t>
      </w:r>
      <w:proofErr w:type="spellEnd"/>
      <w:r>
        <w:rPr>
          <w:rFonts w:ascii="Arial" w:hAnsi="Arial"/>
          <w:color w:val="000000"/>
          <w:sz w:val="18"/>
        </w:rPr>
        <w:t xml:space="preserve"> або </w:t>
      </w:r>
      <w:r>
        <w:rPr>
          <w:rFonts w:ascii="Arial" w:hAnsi="Arial"/>
          <w:color w:val="000000"/>
          <w:sz w:val="18"/>
        </w:rPr>
        <w:t>білкова речовина, що виробляється мікроорганізмами, рослинами або тваринами під час їх життєдіяльності, отруйна для живих організмів та здатна зашкодити їхньому життю та здоров'ю;</w:t>
      </w:r>
    </w:p>
    <w:p w14:paraId="3BF2F16E" w14:textId="77777777" w:rsidR="00F26A59" w:rsidRDefault="005849B0">
      <w:pPr>
        <w:spacing w:after="75"/>
        <w:ind w:firstLine="240"/>
        <w:jc w:val="both"/>
      </w:pPr>
      <w:bookmarkStart w:id="15" w:name="17"/>
      <w:bookmarkEnd w:id="14"/>
      <w:r>
        <w:rPr>
          <w:rFonts w:ascii="Arial" w:hAnsi="Arial"/>
          <w:color w:val="000000"/>
          <w:sz w:val="18"/>
        </w:rPr>
        <w:t>8) вільний обіг біологічних агентів - обіг біологічних агентів, що здійснюєт</w:t>
      </w:r>
      <w:r>
        <w:rPr>
          <w:rFonts w:ascii="Arial" w:hAnsi="Arial"/>
          <w:color w:val="000000"/>
          <w:sz w:val="18"/>
        </w:rPr>
        <w:t>ься без дозволу уповноваженого органу у сфері біологічної безпеки та біологічного захисту та без обмежень встановлених цим Законом;</w:t>
      </w:r>
    </w:p>
    <w:p w14:paraId="7224CDF8" w14:textId="77777777" w:rsidR="00F26A59" w:rsidRDefault="005849B0">
      <w:pPr>
        <w:spacing w:after="75"/>
        <w:ind w:firstLine="240"/>
        <w:jc w:val="both"/>
      </w:pPr>
      <w:bookmarkStart w:id="16" w:name="18"/>
      <w:bookmarkEnd w:id="15"/>
      <w:r>
        <w:rPr>
          <w:rFonts w:ascii="Arial" w:hAnsi="Arial"/>
          <w:color w:val="000000"/>
          <w:sz w:val="18"/>
        </w:rPr>
        <w:t xml:space="preserve">9) депозитарій мікроорганізмів - установа, яка проводить депонування штамів мікроорганізмів, визначена у порядку створення, </w:t>
      </w:r>
      <w:r>
        <w:rPr>
          <w:rFonts w:ascii="Arial" w:hAnsi="Arial"/>
          <w:color w:val="000000"/>
          <w:sz w:val="18"/>
        </w:rPr>
        <w:t>підтримання, поповнення і використання колекцій біологічних агентів та депозитаріїв мікроорганізмів;</w:t>
      </w:r>
    </w:p>
    <w:p w14:paraId="08FE881A" w14:textId="77777777" w:rsidR="00F26A59" w:rsidRDefault="005849B0">
      <w:pPr>
        <w:spacing w:after="75"/>
        <w:ind w:firstLine="240"/>
        <w:jc w:val="both"/>
      </w:pPr>
      <w:bookmarkStart w:id="17" w:name="19"/>
      <w:bookmarkEnd w:id="16"/>
      <w:r>
        <w:rPr>
          <w:rFonts w:ascii="Arial" w:hAnsi="Arial"/>
          <w:color w:val="000000"/>
          <w:sz w:val="18"/>
        </w:rPr>
        <w:t>10) депонування штамів мікроорганізмів - передавання мікроорганізмів до депозитарію, який реєструє та перевіряє їх життєздатність, мікробіологічну чистоту,</w:t>
      </w:r>
      <w:r>
        <w:rPr>
          <w:rFonts w:ascii="Arial" w:hAnsi="Arial"/>
          <w:color w:val="000000"/>
          <w:sz w:val="18"/>
        </w:rPr>
        <w:t xml:space="preserve"> забезпечує їх довгострокове гарантоване зберігання та видавання зразків штамів зацікавленим особам;</w:t>
      </w:r>
    </w:p>
    <w:p w14:paraId="27B7FB3A" w14:textId="77777777" w:rsidR="00F26A59" w:rsidRDefault="005849B0">
      <w:pPr>
        <w:spacing w:after="75"/>
        <w:ind w:firstLine="240"/>
        <w:jc w:val="both"/>
      </w:pPr>
      <w:bookmarkStart w:id="18" w:name="20"/>
      <w:bookmarkEnd w:id="17"/>
      <w:r>
        <w:rPr>
          <w:rFonts w:ascii="Arial" w:hAnsi="Arial"/>
          <w:color w:val="000000"/>
          <w:sz w:val="18"/>
        </w:rPr>
        <w:t>11) дослідження подвійного призначення - фундаментальні, прикладні наукові дослідження, науково-технічні (експериментальні) розробки, результати яких можут</w:t>
      </w:r>
      <w:r>
        <w:rPr>
          <w:rFonts w:ascii="Arial" w:hAnsi="Arial"/>
          <w:color w:val="000000"/>
          <w:sz w:val="18"/>
        </w:rPr>
        <w:t>ь бути використані не за призначенням і створити біологічну небезпеку;</w:t>
      </w:r>
    </w:p>
    <w:p w14:paraId="582DB93C" w14:textId="77777777" w:rsidR="00F26A59" w:rsidRDefault="005849B0">
      <w:pPr>
        <w:spacing w:after="75"/>
        <w:ind w:firstLine="240"/>
        <w:jc w:val="both"/>
      </w:pPr>
      <w:bookmarkStart w:id="19" w:name="21"/>
      <w:bookmarkEnd w:id="18"/>
      <w:r>
        <w:rPr>
          <w:rFonts w:ascii="Arial" w:hAnsi="Arial"/>
          <w:color w:val="000000"/>
          <w:sz w:val="18"/>
        </w:rPr>
        <w:lastRenderedPageBreak/>
        <w:t>12) інцидент - подія, яка може призвести або призводить до впливу на людей, тварин чи рослин біологічних агентів та/або вивільнення останніх у довкілля, що може призвести або не призвес</w:t>
      </w:r>
      <w:r>
        <w:rPr>
          <w:rFonts w:ascii="Arial" w:hAnsi="Arial"/>
          <w:color w:val="000000"/>
          <w:sz w:val="18"/>
        </w:rPr>
        <w:t>ти до завдання шкоди;</w:t>
      </w:r>
    </w:p>
    <w:p w14:paraId="6D28127A" w14:textId="77777777" w:rsidR="00F26A59" w:rsidRDefault="005849B0">
      <w:pPr>
        <w:spacing w:after="75"/>
        <w:ind w:firstLine="240"/>
        <w:jc w:val="both"/>
      </w:pPr>
      <w:bookmarkStart w:id="20" w:name="22"/>
      <w:bookmarkEnd w:id="19"/>
      <w:r>
        <w:rPr>
          <w:rFonts w:ascii="Arial" w:hAnsi="Arial"/>
          <w:color w:val="000000"/>
          <w:sz w:val="18"/>
        </w:rPr>
        <w:t>13) колекція біологічних агентів - сукупність штамів біологічних агентів, які належать суб'єкту господарювання на відповідній правовій підставі, зокрема, отриманих під час проведення діагностичних, епідеміологічних, моніторингових дос</w:t>
      </w:r>
      <w:r>
        <w:rPr>
          <w:rFonts w:ascii="Arial" w:hAnsi="Arial"/>
          <w:color w:val="000000"/>
          <w:sz w:val="18"/>
        </w:rPr>
        <w:t>ліджень і науково-дослідних робіт, яка формується за ознаками походження, видової спорідненості, способу впливу на організм людини, тварини або на рослини та підтримується в життєздатному стані зі збереженням вихідних характеристик штамів, які не потребуют</w:t>
      </w:r>
      <w:r>
        <w:rPr>
          <w:rFonts w:ascii="Arial" w:hAnsi="Arial"/>
          <w:color w:val="000000"/>
          <w:sz w:val="18"/>
        </w:rPr>
        <w:t xml:space="preserve">ь депонування та знаходяться на території суб'єктів діяльності з обігу біологічних агентів та </w:t>
      </w:r>
      <w:proofErr w:type="spellStart"/>
      <w:r>
        <w:rPr>
          <w:rFonts w:ascii="Arial" w:hAnsi="Arial"/>
          <w:color w:val="000000"/>
          <w:sz w:val="18"/>
        </w:rPr>
        <w:t>біосинтетичної</w:t>
      </w:r>
      <w:proofErr w:type="spellEnd"/>
      <w:r>
        <w:rPr>
          <w:rFonts w:ascii="Arial" w:hAnsi="Arial"/>
          <w:color w:val="000000"/>
          <w:sz w:val="18"/>
        </w:rPr>
        <w:t xml:space="preserve"> діяльності;</w:t>
      </w:r>
    </w:p>
    <w:p w14:paraId="3559D0CD" w14:textId="77777777" w:rsidR="00F26A59" w:rsidRDefault="005849B0">
      <w:pPr>
        <w:spacing w:after="75"/>
        <w:ind w:firstLine="240"/>
        <w:jc w:val="both"/>
      </w:pPr>
      <w:bookmarkStart w:id="21" w:name="23"/>
      <w:bookmarkEnd w:id="20"/>
      <w:r>
        <w:rPr>
          <w:rFonts w:ascii="Arial" w:hAnsi="Arial"/>
          <w:color w:val="000000"/>
          <w:sz w:val="18"/>
        </w:rPr>
        <w:t xml:space="preserve">14) колекційна діяльність - вид діяльності з обігу біологічних агентів, що здійснюється шляхом збору, ідентифікації, вивчення, обліку, </w:t>
      </w:r>
      <w:r>
        <w:rPr>
          <w:rFonts w:ascii="Arial" w:hAnsi="Arial"/>
          <w:color w:val="000000"/>
          <w:sz w:val="18"/>
        </w:rPr>
        <w:t>паспортизації та зберігання біологічних агентів у національних або робочих колекціях, або депозитаріях мікроорганізмів, для визначення їхніх унікальних властивостей, наукової та практичної цінності, а також проведення міжнародних і національних патентних п</w:t>
      </w:r>
      <w:r>
        <w:rPr>
          <w:rFonts w:ascii="Arial" w:hAnsi="Arial"/>
          <w:color w:val="000000"/>
          <w:sz w:val="18"/>
        </w:rPr>
        <w:t>роцедур (депонування);</w:t>
      </w:r>
    </w:p>
    <w:p w14:paraId="51AC1353" w14:textId="77777777" w:rsidR="00F26A59" w:rsidRDefault="005849B0">
      <w:pPr>
        <w:spacing w:after="75"/>
        <w:ind w:firstLine="240"/>
        <w:jc w:val="both"/>
      </w:pPr>
      <w:bookmarkStart w:id="22" w:name="24"/>
      <w:bookmarkEnd w:id="21"/>
      <w:r>
        <w:rPr>
          <w:rFonts w:ascii="Arial" w:hAnsi="Arial"/>
          <w:color w:val="000000"/>
          <w:sz w:val="18"/>
        </w:rPr>
        <w:t xml:space="preserve">15) комісія з біологічної безпеки та біологічного захисту - робочий орган, що утворюється кожним суб'єктом діяльності з обігу біологічних агентів та </w:t>
      </w:r>
      <w:proofErr w:type="spellStart"/>
      <w:r>
        <w:rPr>
          <w:rFonts w:ascii="Arial" w:hAnsi="Arial"/>
          <w:color w:val="000000"/>
          <w:sz w:val="18"/>
        </w:rPr>
        <w:t>біосинтетичної</w:t>
      </w:r>
      <w:proofErr w:type="spellEnd"/>
      <w:r>
        <w:rPr>
          <w:rFonts w:ascii="Arial" w:hAnsi="Arial"/>
          <w:color w:val="000000"/>
          <w:sz w:val="18"/>
        </w:rPr>
        <w:t xml:space="preserve"> діяльності, що діє відповідно до Положення про комісію з біологічної </w:t>
      </w:r>
      <w:r>
        <w:rPr>
          <w:rFonts w:ascii="Arial" w:hAnsi="Arial"/>
          <w:color w:val="000000"/>
          <w:sz w:val="18"/>
        </w:rPr>
        <w:t>безпеки та біологічного захисту, та цього Закону;</w:t>
      </w:r>
    </w:p>
    <w:p w14:paraId="516E4299" w14:textId="77777777" w:rsidR="00F26A59" w:rsidRDefault="005849B0">
      <w:pPr>
        <w:spacing w:after="75"/>
        <w:ind w:firstLine="240"/>
        <w:jc w:val="both"/>
      </w:pPr>
      <w:bookmarkStart w:id="23" w:name="25"/>
      <w:bookmarkEnd w:id="22"/>
      <w:r>
        <w:rPr>
          <w:rFonts w:ascii="Arial" w:hAnsi="Arial"/>
          <w:color w:val="000000"/>
          <w:sz w:val="18"/>
        </w:rPr>
        <w:t>16) мікроорганізми - мікробіологічні агенти, клітинні або неклітинні, здатні до реплікації або передачі генетичного матеріалу. До мікробіологічних агентів належать водорості, бактерії, гриби, паразити, плаз</w:t>
      </w:r>
      <w:r>
        <w:rPr>
          <w:rFonts w:ascii="Arial" w:hAnsi="Arial"/>
          <w:color w:val="000000"/>
          <w:sz w:val="18"/>
        </w:rPr>
        <w:t xml:space="preserve">міди, </w:t>
      </w:r>
      <w:proofErr w:type="spellStart"/>
      <w:r>
        <w:rPr>
          <w:rFonts w:ascii="Arial" w:hAnsi="Arial"/>
          <w:color w:val="000000"/>
          <w:sz w:val="18"/>
        </w:rPr>
        <w:t>пріони</w:t>
      </w:r>
      <w:proofErr w:type="spellEnd"/>
      <w:r>
        <w:rPr>
          <w:rFonts w:ascii="Arial" w:hAnsi="Arial"/>
          <w:color w:val="000000"/>
          <w:sz w:val="18"/>
        </w:rPr>
        <w:t>, віруси та їх генетично модифіковані варіанти;</w:t>
      </w:r>
    </w:p>
    <w:p w14:paraId="0DFDD38F" w14:textId="77777777" w:rsidR="00F26A59" w:rsidRDefault="005849B0">
      <w:pPr>
        <w:spacing w:after="75"/>
        <w:ind w:firstLine="240"/>
        <w:jc w:val="both"/>
      </w:pPr>
      <w:bookmarkStart w:id="24" w:name="26"/>
      <w:bookmarkEnd w:id="23"/>
      <w:r>
        <w:rPr>
          <w:rFonts w:ascii="Arial" w:hAnsi="Arial"/>
          <w:color w:val="000000"/>
          <w:sz w:val="18"/>
        </w:rPr>
        <w:t>17) науки про життя - це науки, що вивчають живі організми та процеси життєдіяльності, у тому числі питання біологічної безпеки та біологічного захисту;</w:t>
      </w:r>
    </w:p>
    <w:p w14:paraId="5DA9BE9C" w14:textId="77777777" w:rsidR="00F26A59" w:rsidRDefault="005849B0">
      <w:pPr>
        <w:spacing w:after="75"/>
        <w:ind w:firstLine="240"/>
        <w:jc w:val="both"/>
      </w:pPr>
      <w:bookmarkStart w:id="25" w:name="27"/>
      <w:bookmarkEnd w:id="24"/>
      <w:r>
        <w:rPr>
          <w:rFonts w:ascii="Arial" w:hAnsi="Arial"/>
          <w:color w:val="000000"/>
          <w:sz w:val="18"/>
        </w:rPr>
        <w:t>18) обіг біологічних агентів - усі дії пов'</w:t>
      </w:r>
      <w:r>
        <w:rPr>
          <w:rFonts w:ascii="Arial" w:hAnsi="Arial"/>
          <w:color w:val="000000"/>
          <w:sz w:val="18"/>
        </w:rPr>
        <w:t xml:space="preserve">язані з біологічними агентами і продуктами </w:t>
      </w:r>
      <w:proofErr w:type="spellStart"/>
      <w:r>
        <w:rPr>
          <w:rFonts w:ascii="Arial" w:hAnsi="Arial"/>
          <w:color w:val="000000"/>
          <w:sz w:val="18"/>
        </w:rPr>
        <w:t>біосинтетичної</w:t>
      </w:r>
      <w:proofErr w:type="spellEnd"/>
      <w:r>
        <w:rPr>
          <w:rFonts w:ascii="Arial" w:hAnsi="Arial"/>
          <w:color w:val="000000"/>
          <w:sz w:val="18"/>
        </w:rPr>
        <w:t xml:space="preserve"> діяльності та відходами після роботи з ними (виділення, </w:t>
      </w:r>
      <w:proofErr w:type="spellStart"/>
      <w:r>
        <w:rPr>
          <w:rFonts w:ascii="Arial" w:hAnsi="Arial"/>
          <w:color w:val="000000"/>
          <w:sz w:val="18"/>
        </w:rPr>
        <w:t>ідентифікування</w:t>
      </w:r>
      <w:proofErr w:type="spellEnd"/>
      <w:r>
        <w:rPr>
          <w:rFonts w:ascii="Arial" w:hAnsi="Arial"/>
          <w:color w:val="000000"/>
          <w:sz w:val="18"/>
        </w:rPr>
        <w:t>, виробництво, зберігання, колекціонування, транспортування, передавання, використання);</w:t>
      </w:r>
    </w:p>
    <w:p w14:paraId="54024036" w14:textId="77777777" w:rsidR="00F26A59" w:rsidRDefault="005849B0">
      <w:pPr>
        <w:spacing w:after="75"/>
        <w:ind w:firstLine="240"/>
        <w:jc w:val="both"/>
      </w:pPr>
      <w:bookmarkStart w:id="26" w:name="28"/>
      <w:bookmarkEnd w:id="25"/>
      <w:r>
        <w:rPr>
          <w:rFonts w:ascii="Arial" w:hAnsi="Arial"/>
          <w:color w:val="000000"/>
          <w:sz w:val="18"/>
        </w:rPr>
        <w:t>19) об'єкт біологічної небезпеки - об'</w:t>
      </w:r>
      <w:r>
        <w:rPr>
          <w:rFonts w:ascii="Arial" w:hAnsi="Arial"/>
          <w:color w:val="000000"/>
          <w:sz w:val="18"/>
        </w:rPr>
        <w:t xml:space="preserve">єкт, на якому здійснюється діяльність з обігу біологічних агентів та </w:t>
      </w:r>
      <w:proofErr w:type="spellStart"/>
      <w:r>
        <w:rPr>
          <w:rFonts w:ascii="Arial" w:hAnsi="Arial"/>
          <w:color w:val="000000"/>
          <w:sz w:val="18"/>
        </w:rPr>
        <w:t>біосинтетична</w:t>
      </w:r>
      <w:proofErr w:type="spellEnd"/>
      <w:r>
        <w:rPr>
          <w:rFonts w:ascii="Arial" w:hAnsi="Arial"/>
          <w:color w:val="000000"/>
          <w:sz w:val="18"/>
        </w:rPr>
        <w:t xml:space="preserve"> діяльність;</w:t>
      </w:r>
    </w:p>
    <w:p w14:paraId="756633C7" w14:textId="77777777" w:rsidR="00F26A59" w:rsidRDefault="005849B0">
      <w:pPr>
        <w:spacing w:after="75"/>
        <w:ind w:firstLine="240"/>
        <w:jc w:val="both"/>
      </w:pPr>
      <w:bookmarkStart w:id="27" w:name="29"/>
      <w:bookmarkEnd w:id="26"/>
      <w:r>
        <w:rPr>
          <w:rFonts w:ascii="Arial" w:hAnsi="Arial"/>
          <w:color w:val="000000"/>
          <w:sz w:val="18"/>
        </w:rPr>
        <w:t>20) оцінювання біологічних ризиків - системний процес збору й аналізу інформації, визначення ймовірності настання інцидентів та наслідків впливу чи викиду біолог</w:t>
      </w:r>
      <w:r>
        <w:rPr>
          <w:rFonts w:ascii="Arial" w:hAnsi="Arial"/>
          <w:color w:val="000000"/>
          <w:sz w:val="18"/>
        </w:rPr>
        <w:t>ічних агентів, щоб визначити відповідні заходи контролювання такого ризику для зниження його до прийнятного;</w:t>
      </w:r>
    </w:p>
    <w:p w14:paraId="6CDD432A" w14:textId="77777777" w:rsidR="00F26A59" w:rsidRDefault="005849B0">
      <w:pPr>
        <w:spacing w:after="75"/>
        <w:ind w:firstLine="240"/>
        <w:jc w:val="both"/>
      </w:pPr>
      <w:bookmarkStart w:id="28" w:name="30"/>
      <w:bookmarkEnd w:id="27"/>
      <w:r>
        <w:rPr>
          <w:rFonts w:ascii="Arial" w:hAnsi="Arial"/>
          <w:color w:val="000000"/>
          <w:sz w:val="18"/>
        </w:rPr>
        <w:t xml:space="preserve">21) Перелік суб'єктів, які здійснюють роботи з біологічними агентами та </w:t>
      </w:r>
      <w:proofErr w:type="spellStart"/>
      <w:r>
        <w:rPr>
          <w:rFonts w:ascii="Arial" w:hAnsi="Arial"/>
          <w:color w:val="000000"/>
          <w:sz w:val="18"/>
        </w:rPr>
        <w:t>біосинтетичну</w:t>
      </w:r>
      <w:proofErr w:type="spellEnd"/>
      <w:r>
        <w:rPr>
          <w:rFonts w:ascii="Arial" w:hAnsi="Arial"/>
          <w:color w:val="000000"/>
          <w:sz w:val="18"/>
        </w:rPr>
        <w:t xml:space="preserve"> діяльність (далі - Перелік суб'єктів) - перелік суб'єктів гос</w:t>
      </w:r>
      <w:r>
        <w:rPr>
          <w:rFonts w:ascii="Arial" w:hAnsi="Arial"/>
          <w:color w:val="000000"/>
          <w:sz w:val="18"/>
        </w:rPr>
        <w:t xml:space="preserve">подарювання, які здійснювали, здійснюють або планують здійснювати роботи з біологічними агентами та </w:t>
      </w:r>
      <w:proofErr w:type="spellStart"/>
      <w:r>
        <w:rPr>
          <w:rFonts w:ascii="Arial" w:hAnsi="Arial"/>
          <w:color w:val="000000"/>
          <w:sz w:val="18"/>
        </w:rPr>
        <w:t>біосинтетичну</w:t>
      </w:r>
      <w:proofErr w:type="spellEnd"/>
      <w:r>
        <w:rPr>
          <w:rFonts w:ascii="Arial" w:hAnsi="Arial"/>
          <w:color w:val="000000"/>
          <w:sz w:val="18"/>
        </w:rPr>
        <w:t xml:space="preserve"> діяльність;</w:t>
      </w:r>
    </w:p>
    <w:p w14:paraId="7F66956B" w14:textId="77777777" w:rsidR="00F26A59" w:rsidRDefault="005849B0">
      <w:pPr>
        <w:spacing w:after="75"/>
        <w:ind w:firstLine="240"/>
        <w:jc w:val="both"/>
      </w:pPr>
      <w:bookmarkStart w:id="29" w:name="31"/>
      <w:bookmarkEnd w:id="28"/>
      <w:r>
        <w:rPr>
          <w:rFonts w:ascii="Arial" w:hAnsi="Arial"/>
          <w:color w:val="000000"/>
          <w:sz w:val="18"/>
        </w:rPr>
        <w:t xml:space="preserve">22) повідомлення про початок робіт з біологічними агентами та </w:t>
      </w:r>
      <w:proofErr w:type="spellStart"/>
      <w:r>
        <w:rPr>
          <w:rFonts w:ascii="Arial" w:hAnsi="Arial"/>
          <w:color w:val="000000"/>
          <w:sz w:val="18"/>
        </w:rPr>
        <w:t>біосинтетичну</w:t>
      </w:r>
      <w:proofErr w:type="spellEnd"/>
      <w:r>
        <w:rPr>
          <w:rFonts w:ascii="Arial" w:hAnsi="Arial"/>
          <w:color w:val="000000"/>
          <w:sz w:val="18"/>
        </w:rPr>
        <w:t xml:space="preserve"> діяльність (далі - повідомлення про початок робіт) - о</w:t>
      </w:r>
      <w:r>
        <w:rPr>
          <w:rFonts w:ascii="Arial" w:hAnsi="Arial"/>
          <w:color w:val="000000"/>
          <w:sz w:val="18"/>
        </w:rPr>
        <w:t xml:space="preserve">фіційне звернення суб'єкта господарювання, який планує здійснювати діяльність з обігу біологічних агентів та </w:t>
      </w:r>
      <w:proofErr w:type="spellStart"/>
      <w:r>
        <w:rPr>
          <w:rFonts w:ascii="Arial" w:hAnsi="Arial"/>
          <w:color w:val="000000"/>
          <w:sz w:val="18"/>
        </w:rPr>
        <w:t>біосинтетичну</w:t>
      </w:r>
      <w:proofErr w:type="spellEnd"/>
      <w:r>
        <w:rPr>
          <w:rFonts w:ascii="Arial" w:hAnsi="Arial"/>
          <w:color w:val="000000"/>
          <w:sz w:val="18"/>
        </w:rPr>
        <w:t xml:space="preserve"> діяльність, до уповноваженого органу сфери біологічної безпеки та біологічного захисту;</w:t>
      </w:r>
    </w:p>
    <w:p w14:paraId="1D7F311E" w14:textId="77777777" w:rsidR="00F26A59" w:rsidRDefault="005849B0">
      <w:pPr>
        <w:spacing w:after="75"/>
        <w:ind w:firstLine="240"/>
        <w:jc w:val="both"/>
      </w:pPr>
      <w:bookmarkStart w:id="30" w:name="32"/>
      <w:bookmarkEnd w:id="29"/>
      <w:r>
        <w:rPr>
          <w:rFonts w:ascii="Arial" w:hAnsi="Arial"/>
          <w:color w:val="000000"/>
          <w:sz w:val="18"/>
        </w:rPr>
        <w:t>23) прийнятний ризик - рівень біологічного ри</w:t>
      </w:r>
      <w:r>
        <w:rPr>
          <w:rFonts w:ascii="Arial" w:hAnsi="Arial"/>
          <w:color w:val="000000"/>
          <w:sz w:val="18"/>
        </w:rPr>
        <w:t xml:space="preserve">зику, який не перевищує на території об'єкта біологічної небезпеки і за його межами гранично допустимого рівня та дозволяє продовжувати роботу суб'єкта діяльності з обігу біологічних агентів та </w:t>
      </w:r>
      <w:proofErr w:type="spellStart"/>
      <w:r>
        <w:rPr>
          <w:rFonts w:ascii="Arial" w:hAnsi="Arial"/>
          <w:color w:val="000000"/>
          <w:sz w:val="18"/>
        </w:rPr>
        <w:t>біосинтетичної</w:t>
      </w:r>
      <w:proofErr w:type="spellEnd"/>
      <w:r>
        <w:rPr>
          <w:rFonts w:ascii="Arial" w:hAnsi="Arial"/>
          <w:color w:val="000000"/>
          <w:sz w:val="18"/>
        </w:rPr>
        <w:t xml:space="preserve"> діяльності з урахуванням очікуваної вигоди від </w:t>
      </w:r>
      <w:r>
        <w:rPr>
          <w:rFonts w:ascii="Arial" w:hAnsi="Arial"/>
          <w:color w:val="000000"/>
          <w:sz w:val="18"/>
        </w:rPr>
        <w:t>запланованих заходів;</w:t>
      </w:r>
    </w:p>
    <w:p w14:paraId="338C207E" w14:textId="77777777" w:rsidR="00F26A59" w:rsidRDefault="005849B0">
      <w:pPr>
        <w:spacing w:after="75"/>
        <w:ind w:firstLine="240"/>
        <w:jc w:val="both"/>
      </w:pPr>
      <w:bookmarkStart w:id="31" w:name="33"/>
      <w:bookmarkEnd w:id="30"/>
      <w:r>
        <w:rPr>
          <w:rFonts w:ascii="Arial" w:hAnsi="Arial"/>
          <w:color w:val="000000"/>
          <w:sz w:val="18"/>
        </w:rPr>
        <w:t>24) рівень біологічної безпеки (</w:t>
      </w:r>
      <w:proofErr w:type="spellStart"/>
      <w:r>
        <w:rPr>
          <w:rFonts w:ascii="Arial" w:hAnsi="Arial"/>
          <w:color w:val="000000"/>
          <w:sz w:val="18"/>
        </w:rPr>
        <w:t>Biosafety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level</w:t>
      </w:r>
      <w:proofErr w:type="spellEnd"/>
      <w:r>
        <w:rPr>
          <w:rFonts w:ascii="Arial" w:hAnsi="Arial"/>
          <w:color w:val="000000"/>
          <w:sz w:val="18"/>
        </w:rPr>
        <w:t>, BSL) - комбінація інженерних вимог, операційних процедур і практик, а також внутрішнього контролю (діяльність щодо запобігання, виявлення та припинення дій, що суперечать установленим н</w:t>
      </w:r>
      <w:r>
        <w:rPr>
          <w:rFonts w:ascii="Arial" w:hAnsi="Arial"/>
          <w:color w:val="000000"/>
          <w:sz w:val="18"/>
        </w:rPr>
        <w:t xml:space="preserve">ормам і правилам), що застосовуються суб'єктами діяльності з обігу біологічних агентів та </w:t>
      </w:r>
      <w:proofErr w:type="spellStart"/>
      <w:r>
        <w:rPr>
          <w:rFonts w:ascii="Arial" w:hAnsi="Arial"/>
          <w:color w:val="000000"/>
          <w:sz w:val="18"/>
        </w:rPr>
        <w:t>біосинтетичної</w:t>
      </w:r>
      <w:proofErr w:type="spellEnd"/>
      <w:r>
        <w:rPr>
          <w:rFonts w:ascii="Arial" w:hAnsi="Arial"/>
          <w:color w:val="000000"/>
          <w:sz w:val="18"/>
        </w:rPr>
        <w:t xml:space="preserve"> діяльності, насамперед об'єктами біологічної небезпеки, для гарантування безпечної роботи з біологічними агентами;</w:t>
      </w:r>
    </w:p>
    <w:p w14:paraId="21C75E63" w14:textId="77777777" w:rsidR="00F26A59" w:rsidRDefault="005849B0">
      <w:pPr>
        <w:spacing w:after="75"/>
        <w:ind w:firstLine="240"/>
        <w:jc w:val="both"/>
      </w:pPr>
      <w:bookmarkStart w:id="32" w:name="34"/>
      <w:bookmarkEnd w:id="31"/>
      <w:r>
        <w:rPr>
          <w:rFonts w:ascii="Arial" w:hAnsi="Arial"/>
          <w:color w:val="000000"/>
          <w:sz w:val="18"/>
        </w:rPr>
        <w:t>25) робоча колекція біологічних аген</w:t>
      </w:r>
      <w:r>
        <w:rPr>
          <w:rFonts w:ascii="Arial" w:hAnsi="Arial"/>
          <w:color w:val="000000"/>
          <w:sz w:val="18"/>
        </w:rPr>
        <w:t>тів - стандартизована за протоколами оптимальними для збереження вихідних властивостей природної популяції збудника колекція біологічних агентів потрібних для виконання функцій об'єктом біологічної небезпеки;</w:t>
      </w:r>
    </w:p>
    <w:p w14:paraId="787CC2EB" w14:textId="77777777" w:rsidR="00F26A59" w:rsidRDefault="005849B0">
      <w:pPr>
        <w:spacing w:after="75"/>
        <w:ind w:firstLine="240"/>
        <w:jc w:val="both"/>
      </w:pPr>
      <w:bookmarkStart w:id="33" w:name="35"/>
      <w:bookmarkEnd w:id="32"/>
      <w:r>
        <w:rPr>
          <w:rFonts w:ascii="Arial" w:hAnsi="Arial"/>
          <w:color w:val="000000"/>
          <w:sz w:val="18"/>
        </w:rPr>
        <w:t>26) спеціальна перевірка - спеціальна перевірка</w:t>
      </w:r>
      <w:r>
        <w:rPr>
          <w:rFonts w:ascii="Arial" w:hAnsi="Arial"/>
          <w:color w:val="000000"/>
          <w:sz w:val="18"/>
        </w:rPr>
        <w:t xml:space="preserve"> осіб, для надання допуску до роботи з біологічними агентами 3 - 4 групи ризику;</w:t>
      </w:r>
    </w:p>
    <w:p w14:paraId="654EB219" w14:textId="77777777" w:rsidR="00F26A59" w:rsidRDefault="005849B0">
      <w:pPr>
        <w:spacing w:after="75"/>
        <w:ind w:firstLine="240"/>
        <w:jc w:val="both"/>
      </w:pPr>
      <w:bookmarkStart w:id="34" w:name="36"/>
      <w:bookmarkEnd w:id="33"/>
      <w:r>
        <w:rPr>
          <w:rFonts w:ascii="Arial" w:hAnsi="Arial"/>
          <w:color w:val="000000"/>
          <w:sz w:val="18"/>
        </w:rPr>
        <w:t xml:space="preserve">27) суб'єкт діяльності з обігу біологічних агентів та </w:t>
      </w:r>
      <w:proofErr w:type="spellStart"/>
      <w:r>
        <w:rPr>
          <w:rFonts w:ascii="Arial" w:hAnsi="Arial"/>
          <w:color w:val="000000"/>
          <w:sz w:val="18"/>
        </w:rPr>
        <w:t>біосинтетичної</w:t>
      </w:r>
      <w:proofErr w:type="spellEnd"/>
      <w:r>
        <w:rPr>
          <w:rFonts w:ascii="Arial" w:hAnsi="Arial"/>
          <w:color w:val="000000"/>
          <w:sz w:val="18"/>
        </w:rPr>
        <w:t xml:space="preserve"> діяльності - юридична особа, громадське об'єднання або фізична особа - підприємець, які здійснюють діяльні</w:t>
      </w:r>
      <w:r>
        <w:rPr>
          <w:rFonts w:ascii="Arial" w:hAnsi="Arial"/>
          <w:color w:val="000000"/>
          <w:sz w:val="18"/>
        </w:rPr>
        <w:t xml:space="preserve">сть на території України, </w:t>
      </w:r>
      <w:r>
        <w:rPr>
          <w:rFonts w:ascii="Arial" w:hAnsi="Arial"/>
          <w:color w:val="000000"/>
          <w:sz w:val="18"/>
        </w:rPr>
        <w:lastRenderedPageBreak/>
        <w:t xml:space="preserve">що провадить господарську діяльність з обігу біологічних агентів та </w:t>
      </w:r>
      <w:proofErr w:type="spellStart"/>
      <w:r>
        <w:rPr>
          <w:rFonts w:ascii="Arial" w:hAnsi="Arial"/>
          <w:color w:val="000000"/>
          <w:sz w:val="18"/>
        </w:rPr>
        <w:t>біосинтетичну</w:t>
      </w:r>
      <w:proofErr w:type="spellEnd"/>
      <w:r>
        <w:rPr>
          <w:rFonts w:ascii="Arial" w:hAnsi="Arial"/>
          <w:color w:val="000000"/>
          <w:sz w:val="18"/>
        </w:rPr>
        <w:t xml:space="preserve"> діяльність, та повідомили про початок робіт з обігу біологічних агентів та </w:t>
      </w:r>
      <w:proofErr w:type="spellStart"/>
      <w:r>
        <w:rPr>
          <w:rFonts w:ascii="Arial" w:hAnsi="Arial"/>
          <w:color w:val="000000"/>
          <w:sz w:val="18"/>
        </w:rPr>
        <w:t>біосинтетичну</w:t>
      </w:r>
      <w:proofErr w:type="spellEnd"/>
      <w:r>
        <w:rPr>
          <w:rFonts w:ascii="Arial" w:hAnsi="Arial"/>
          <w:color w:val="000000"/>
          <w:sz w:val="18"/>
        </w:rPr>
        <w:t xml:space="preserve"> діяльність уповноважений орган у сфері біологічної безпеки </w:t>
      </w:r>
      <w:r>
        <w:rPr>
          <w:rFonts w:ascii="Arial" w:hAnsi="Arial"/>
          <w:color w:val="000000"/>
          <w:sz w:val="18"/>
        </w:rPr>
        <w:t>та біологічного захисту у встановленому порядку;</w:t>
      </w:r>
    </w:p>
    <w:p w14:paraId="17134552" w14:textId="77777777" w:rsidR="00F26A59" w:rsidRDefault="005849B0">
      <w:pPr>
        <w:spacing w:after="75"/>
        <w:ind w:firstLine="240"/>
        <w:jc w:val="both"/>
      </w:pPr>
      <w:bookmarkStart w:id="35" w:name="37"/>
      <w:bookmarkEnd w:id="34"/>
      <w:r>
        <w:rPr>
          <w:rFonts w:ascii="Arial" w:hAnsi="Arial"/>
          <w:color w:val="000000"/>
          <w:sz w:val="18"/>
        </w:rPr>
        <w:t xml:space="preserve">28) уповноважений з питань біологічної безпеки та біологічного захисту - особа, визначена у суб'єкта діяльності з обігу біологічних агентів та </w:t>
      </w:r>
      <w:proofErr w:type="spellStart"/>
      <w:r>
        <w:rPr>
          <w:rFonts w:ascii="Arial" w:hAnsi="Arial"/>
          <w:color w:val="000000"/>
          <w:sz w:val="18"/>
        </w:rPr>
        <w:t>біосинтетичної</w:t>
      </w:r>
      <w:proofErr w:type="spellEnd"/>
      <w:r>
        <w:rPr>
          <w:rFonts w:ascii="Arial" w:hAnsi="Arial"/>
          <w:color w:val="000000"/>
          <w:sz w:val="18"/>
        </w:rPr>
        <w:t xml:space="preserve"> діяльності, яка контролює роботи з біологічними а</w:t>
      </w:r>
      <w:r>
        <w:rPr>
          <w:rFonts w:ascii="Arial" w:hAnsi="Arial"/>
          <w:color w:val="000000"/>
          <w:sz w:val="18"/>
        </w:rPr>
        <w:t>гентами, обов'язками якої є формування професійних компетенцій (знань, вмінь, навичок), розроблення та впровадження програм, а також інших заходів щодо біологічної безпеки та біологічного захисту;</w:t>
      </w:r>
    </w:p>
    <w:p w14:paraId="59572544" w14:textId="77777777" w:rsidR="00F26A59" w:rsidRDefault="005849B0">
      <w:pPr>
        <w:spacing w:after="75"/>
        <w:ind w:firstLine="240"/>
        <w:jc w:val="both"/>
      </w:pPr>
      <w:bookmarkStart w:id="36" w:name="38"/>
      <w:bookmarkEnd w:id="35"/>
      <w:r>
        <w:rPr>
          <w:rFonts w:ascii="Arial" w:hAnsi="Arial"/>
          <w:color w:val="000000"/>
          <w:sz w:val="18"/>
        </w:rPr>
        <w:t xml:space="preserve">29) уповноважений орган у сфері біологічної безпеки та </w:t>
      </w:r>
      <w:r>
        <w:rPr>
          <w:rFonts w:ascii="Arial" w:hAnsi="Arial"/>
          <w:color w:val="000000"/>
          <w:sz w:val="18"/>
        </w:rPr>
        <w:t>біологічного захисту - центральний орган виконавчої влади, що забезпечує формування та реалізує державну політику у сфері охорони здоров'я;</w:t>
      </w:r>
    </w:p>
    <w:p w14:paraId="7F3D90AB" w14:textId="77777777" w:rsidR="00F26A59" w:rsidRDefault="005849B0">
      <w:pPr>
        <w:spacing w:after="75"/>
        <w:ind w:firstLine="240"/>
        <w:jc w:val="both"/>
      </w:pPr>
      <w:bookmarkStart w:id="37" w:name="39"/>
      <w:bookmarkEnd w:id="36"/>
      <w:r>
        <w:rPr>
          <w:rFonts w:ascii="Arial" w:hAnsi="Arial"/>
          <w:color w:val="000000"/>
          <w:sz w:val="18"/>
        </w:rPr>
        <w:t>30) управління біологічними ризиками - скоординована діяльність інформаційно-аналітичних, організаційних, програмних</w:t>
      </w:r>
      <w:r>
        <w:rPr>
          <w:rFonts w:ascii="Arial" w:hAnsi="Arial"/>
          <w:color w:val="000000"/>
          <w:sz w:val="18"/>
        </w:rPr>
        <w:t xml:space="preserve"> та інженерно-технічних заходів для контролювання, попередження, своєчасного виявлення та реагування, а також усунення або зменшення рівня біологічних ризиків до прийнятних.</w:t>
      </w:r>
    </w:p>
    <w:p w14:paraId="77E3F0B2" w14:textId="77777777" w:rsidR="00F26A59" w:rsidRDefault="005849B0">
      <w:pPr>
        <w:spacing w:after="75"/>
        <w:ind w:firstLine="240"/>
        <w:jc w:val="both"/>
      </w:pPr>
      <w:bookmarkStart w:id="38" w:name="40"/>
      <w:bookmarkEnd w:id="37"/>
      <w:r>
        <w:rPr>
          <w:rFonts w:ascii="Arial" w:hAnsi="Arial"/>
          <w:color w:val="000000"/>
          <w:sz w:val="18"/>
        </w:rPr>
        <w:t xml:space="preserve">2. Інші терміни вживаються в цьому Законі у значеннях, наведених в </w:t>
      </w:r>
      <w:r>
        <w:rPr>
          <w:rFonts w:ascii="Arial" w:hAnsi="Arial"/>
          <w:color w:val="293A55"/>
          <w:sz w:val="18"/>
        </w:rPr>
        <w:t>Кодексі цивільн</w:t>
      </w:r>
      <w:r>
        <w:rPr>
          <w:rFonts w:ascii="Arial" w:hAnsi="Arial"/>
          <w:color w:val="293A55"/>
          <w:sz w:val="18"/>
        </w:rPr>
        <w:t>ого захисту України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Законах України "Про систему громадського здоров'я"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 xml:space="preserve">"Про захист населення від інфекційних </w:t>
      </w:r>
      <w:proofErr w:type="spellStart"/>
      <w:r>
        <w:rPr>
          <w:rFonts w:ascii="Arial" w:hAnsi="Arial"/>
          <w:color w:val="293A55"/>
          <w:sz w:val="18"/>
        </w:rPr>
        <w:t>хвороб</w:t>
      </w:r>
      <w:proofErr w:type="spellEnd"/>
      <w:r>
        <w:rPr>
          <w:rFonts w:ascii="Arial" w:hAnsi="Arial"/>
          <w:color w:val="293A55"/>
          <w:sz w:val="18"/>
        </w:rPr>
        <w:t>"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"Про державне регулювання діяльності у сфері трансферу технологій"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Основах законодавства України про охорону здоров'я</w:t>
      </w:r>
      <w:r>
        <w:rPr>
          <w:rFonts w:ascii="Arial" w:hAnsi="Arial"/>
          <w:color w:val="000000"/>
          <w:sz w:val="18"/>
        </w:rPr>
        <w:t>, інших законодав</w:t>
      </w:r>
      <w:r>
        <w:rPr>
          <w:rFonts w:ascii="Arial" w:hAnsi="Arial"/>
          <w:color w:val="000000"/>
          <w:sz w:val="18"/>
        </w:rPr>
        <w:t>чих актах України.</w:t>
      </w:r>
    </w:p>
    <w:p w14:paraId="7E95D12D" w14:textId="77777777" w:rsidR="00F26A59" w:rsidRDefault="005849B0">
      <w:pPr>
        <w:pStyle w:val="3"/>
        <w:spacing w:after="225"/>
        <w:jc w:val="center"/>
      </w:pPr>
      <w:bookmarkStart w:id="39" w:name="41"/>
      <w:bookmarkEnd w:id="38"/>
      <w:r>
        <w:rPr>
          <w:rFonts w:ascii="Arial" w:hAnsi="Arial"/>
          <w:color w:val="000000"/>
          <w:sz w:val="26"/>
        </w:rPr>
        <w:t>Стаття 2. Законодавство України у сфері біологічної безпеки та біологічного захисту</w:t>
      </w:r>
    </w:p>
    <w:p w14:paraId="54869692" w14:textId="77777777" w:rsidR="00F26A59" w:rsidRDefault="005849B0">
      <w:pPr>
        <w:spacing w:after="75"/>
        <w:ind w:firstLine="240"/>
        <w:jc w:val="both"/>
      </w:pPr>
      <w:bookmarkStart w:id="40" w:name="42"/>
      <w:bookmarkEnd w:id="39"/>
      <w:r>
        <w:rPr>
          <w:rFonts w:ascii="Arial" w:hAnsi="Arial"/>
          <w:color w:val="000000"/>
          <w:sz w:val="18"/>
        </w:rPr>
        <w:t xml:space="preserve">1. Законодавство у сфері біологічної безпеки та біологічного захисту ґрунтується на </w:t>
      </w:r>
      <w:r>
        <w:rPr>
          <w:rFonts w:ascii="Arial" w:hAnsi="Arial"/>
          <w:color w:val="293A55"/>
          <w:sz w:val="18"/>
        </w:rPr>
        <w:t>Конституції України</w:t>
      </w:r>
      <w:r>
        <w:rPr>
          <w:rFonts w:ascii="Arial" w:hAnsi="Arial"/>
          <w:color w:val="000000"/>
          <w:sz w:val="18"/>
        </w:rPr>
        <w:t xml:space="preserve"> і складається з цього Закону, інших законів та нормативно-правових актів, прийнятих відповідно на їх виконання, а також міжнародних договорів України, з</w:t>
      </w:r>
      <w:r>
        <w:rPr>
          <w:rFonts w:ascii="Arial" w:hAnsi="Arial"/>
          <w:color w:val="000000"/>
          <w:sz w:val="18"/>
        </w:rPr>
        <w:t>году на обов'язковість яких надано Верховною Радою України.</w:t>
      </w:r>
    </w:p>
    <w:p w14:paraId="4A4B362E" w14:textId="77777777" w:rsidR="00F26A59" w:rsidRDefault="005849B0">
      <w:pPr>
        <w:spacing w:after="75"/>
        <w:ind w:firstLine="240"/>
        <w:jc w:val="both"/>
      </w:pPr>
      <w:bookmarkStart w:id="41" w:name="43"/>
      <w:bookmarkEnd w:id="40"/>
      <w:r>
        <w:rPr>
          <w:rFonts w:ascii="Arial" w:hAnsi="Arial"/>
          <w:color w:val="000000"/>
          <w:sz w:val="18"/>
        </w:rPr>
        <w:t>2. Якщо міжнародним договором, згода на обов'язковість якого надана Верховною Радою України, передбачено інші правила, ніж встановлені цим Законом, застосовуються правила міжнародного договору.</w:t>
      </w:r>
    </w:p>
    <w:p w14:paraId="426A6611" w14:textId="77777777" w:rsidR="00F26A59" w:rsidRDefault="005849B0">
      <w:pPr>
        <w:pStyle w:val="3"/>
        <w:spacing w:after="225"/>
        <w:jc w:val="center"/>
      </w:pPr>
      <w:bookmarkStart w:id="42" w:name="44"/>
      <w:bookmarkEnd w:id="41"/>
      <w:r>
        <w:rPr>
          <w:rFonts w:ascii="Arial" w:hAnsi="Arial"/>
          <w:color w:val="000000"/>
          <w:sz w:val="26"/>
        </w:rPr>
        <w:t>Ст</w:t>
      </w:r>
      <w:r>
        <w:rPr>
          <w:rFonts w:ascii="Arial" w:hAnsi="Arial"/>
          <w:color w:val="000000"/>
          <w:sz w:val="26"/>
        </w:rPr>
        <w:t>аття 3. Сфера дії Закону</w:t>
      </w:r>
    </w:p>
    <w:p w14:paraId="06DA6E79" w14:textId="77777777" w:rsidR="00F26A59" w:rsidRDefault="005849B0">
      <w:pPr>
        <w:spacing w:after="75"/>
        <w:ind w:firstLine="240"/>
        <w:jc w:val="both"/>
      </w:pPr>
      <w:bookmarkStart w:id="43" w:name="45"/>
      <w:bookmarkEnd w:id="42"/>
      <w:r>
        <w:rPr>
          <w:rFonts w:ascii="Arial" w:hAnsi="Arial"/>
          <w:color w:val="000000"/>
          <w:sz w:val="18"/>
        </w:rPr>
        <w:t>1. Цей Закон регулює відносини у сфері біологічної безпеки та біологічного захисту, як складової частини забезпечення санітарно-епідемічного благополуччя населення, зокрема такі, що виникають під час здійснення діяльності з обігу б</w:t>
      </w:r>
      <w:r>
        <w:rPr>
          <w:rFonts w:ascii="Arial" w:hAnsi="Arial"/>
          <w:color w:val="000000"/>
          <w:sz w:val="18"/>
        </w:rPr>
        <w:t xml:space="preserve">іологічних агентів та </w:t>
      </w:r>
      <w:proofErr w:type="spellStart"/>
      <w:r>
        <w:rPr>
          <w:rFonts w:ascii="Arial" w:hAnsi="Arial"/>
          <w:color w:val="000000"/>
          <w:sz w:val="18"/>
        </w:rPr>
        <w:t>біосинтетичної</w:t>
      </w:r>
      <w:proofErr w:type="spellEnd"/>
      <w:r>
        <w:rPr>
          <w:rFonts w:ascii="Arial" w:hAnsi="Arial"/>
          <w:color w:val="000000"/>
          <w:sz w:val="18"/>
        </w:rPr>
        <w:t xml:space="preserve"> діяльності; закріплює права та обов'язки органів влади, основи міжвідомчої взаємодії та розмежування владних повноважень, юридичних осіб та фізичних осіб підприємців у цій сфері, встановлює правові та організаційні заса</w:t>
      </w:r>
      <w:r>
        <w:rPr>
          <w:rFonts w:ascii="Arial" w:hAnsi="Arial"/>
          <w:color w:val="000000"/>
          <w:sz w:val="18"/>
        </w:rPr>
        <w:t>ди здійснення державного контролю у сферах господарської діяльності, які можуть становити ризик для здоров'я людей, тварин, рослин і довкілля; виявлення, аналіз та ефективне управління біологічними ризиками, запроваджуючи комплекс заходів, спрямованих на з</w:t>
      </w:r>
      <w:r>
        <w:rPr>
          <w:rFonts w:ascii="Arial" w:hAnsi="Arial"/>
          <w:color w:val="000000"/>
          <w:sz w:val="18"/>
        </w:rPr>
        <w:t xml:space="preserve">абезпечення охорони та захисту життя і здоров'я людей, тварин, рослин, довкілля від біологічної небезпеки, що пов'язана з діяльністю з обігу біологічних агентів та </w:t>
      </w:r>
      <w:proofErr w:type="spellStart"/>
      <w:r>
        <w:rPr>
          <w:rFonts w:ascii="Arial" w:hAnsi="Arial"/>
          <w:color w:val="000000"/>
          <w:sz w:val="18"/>
        </w:rPr>
        <w:t>біосинтетичною</w:t>
      </w:r>
      <w:proofErr w:type="spellEnd"/>
      <w:r>
        <w:rPr>
          <w:rFonts w:ascii="Arial" w:hAnsi="Arial"/>
          <w:color w:val="000000"/>
          <w:sz w:val="18"/>
        </w:rPr>
        <w:t xml:space="preserve"> діяльністю, та під час реагування на надзвичайну ситуацію (небезпечну подію, </w:t>
      </w:r>
      <w:r>
        <w:rPr>
          <w:rFonts w:ascii="Arial" w:hAnsi="Arial"/>
          <w:color w:val="000000"/>
          <w:sz w:val="18"/>
        </w:rPr>
        <w:t>інцидент) у сфері біологічної безпеки та біологічного захисту.</w:t>
      </w:r>
    </w:p>
    <w:p w14:paraId="04CCD8B3" w14:textId="77777777" w:rsidR="00F26A59" w:rsidRDefault="005849B0">
      <w:pPr>
        <w:pStyle w:val="3"/>
        <w:spacing w:after="225"/>
        <w:jc w:val="center"/>
      </w:pPr>
      <w:bookmarkStart w:id="44" w:name="46"/>
      <w:bookmarkEnd w:id="43"/>
      <w:r>
        <w:rPr>
          <w:rFonts w:ascii="Arial" w:hAnsi="Arial"/>
          <w:color w:val="000000"/>
          <w:sz w:val="26"/>
        </w:rPr>
        <w:t>Стаття 4. Суб'єкти відносин у сфері біологічної безпеки та біологічного захисту</w:t>
      </w:r>
    </w:p>
    <w:p w14:paraId="41A1FC1B" w14:textId="77777777" w:rsidR="00F26A59" w:rsidRDefault="005849B0">
      <w:pPr>
        <w:spacing w:after="75"/>
        <w:ind w:firstLine="240"/>
        <w:jc w:val="both"/>
      </w:pPr>
      <w:bookmarkStart w:id="45" w:name="47"/>
      <w:bookmarkEnd w:id="44"/>
      <w:r>
        <w:rPr>
          <w:rFonts w:ascii="Arial" w:hAnsi="Arial"/>
          <w:color w:val="000000"/>
          <w:sz w:val="18"/>
        </w:rPr>
        <w:t>1. Суб'єктами відносин у сфері біологічної безпеки та біологічного захисту є:</w:t>
      </w:r>
    </w:p>
    <w:p w14:paraId="7E5170AC" w14:textId="77777777" w:rsidR="00F26A59" w:rsidRDefault="005849B0">
      <w:pPr>
        <w:spacing w:after="75"/>
        <w:ind w:firstLine="240"/>
        <w:jc w:val="both"/>
      </w:pPr>
      <w:bookmarkStart w:id="46" w:name="48"/>
      <w:bookmarkEnd w:id="45"/>
      <w:r>
        <w:rPr>
          <w:rFonts w:ascii="Arial" w:hAnsi="Arial"/>
          <w:color w:val="000000"/>
          <w:sz w:val="18"/>
        </w:rPr>
        <w:t>1) Кабінет Міністрів України;</w:t>
      </w:r>
    </w:p>
    <w:p w14:paraId="155C60A9" w14:textId="77777777" w:rsidR="00F26A59" w:rsidRDefault="005849B0">
      <w:pPr>
        <w:spacing w:after="75"/>
        <w:ind w:firstLine="240"/>
        <w:jc w:val="both"/>
      </w:pPr>
      <w:bookmarkStart w:id="47" w:name="49"/>
      <w:bookmarkEnd w:id="46"/>
      <w:r>
        <w:rPr>
          <w:rFonts w:ascii="Arial" w:hAnsi="Arial"/>
          <w:color w:val="000000"/>
          <w:sz w:val="18"/>
        </w:rPr>
        <w:t>2) уп</w:t>
      </w:r>
      <w:r>
        <w:rPr>
          <w:rFonts w:ascii="Arial" w:hAnsi="Arial"/>
          <w:color w:val="000000"/>
          <w:sz w:val="18"/>
        </w:rPr>
        <w:t>овноважений орган у сфері біологічної безпеки та біологічного захисту;</w:t>
      </w:r>
    </w:p>
    <w:p w14:paraId="13F4F5B6" w14:textId="77777777" w:rsidR="00F26A59" w:rsidRDefault="005849B0">
      <w:pPr>
        <w:spacing w:after="75"/>
        <w:ind w:firstLine="240"/>
        <w:jc w:val="both"/>
      </w:pPr>
      <w:bookmarkStart w:id="48" w:name="50"/>
      <w:bookmarkEnd w:id="47"/>
      <w:r>
        <w:rPr>
          <w:rFonts w:ascii="Arial" w:hAnsi="Arial"/>
          <w:color w:val="000000"/>
          <w:sz w:val="18"/>
        </w:rPr>
        <w:t>3) центральний орган виконавчої влади, що реалізує державну політику у галузі ветеринарної медицини, сферах безпечності та окремих показників якості харчових продуктів, санітарного зако</w:t>
      </w:r>
      <w:r>
        <w:rPr>
          <w:rFonts w:ascii="Arial" w:hAnsi="Arial"/>
          <w:color w:val="000000"/>
          <w:sz w:val="18"/>
        </w:rPr>
        <w:t>нодавства та санітарно-епідемічного благополуччя населення;</w:t>
      </w:r>
    </w:p>
    <w:p w14:paraId="3782F114" w14:textId="77777777" w:rsidR="00F26A59" w:rsidRDefault="005849B0">
      <w:pPr>
        <w:spacing w:after="75"/>
        <w:ind w:firstLine="240"/>
        <w:jc w:val="both"/>
      </w:pPr>
      <w:bookmarkStart w:id="49" w:name="51"/>
      <w:bookmarkEnd w:id="48"/>
      <w:r>
        <w:rPr>
          <w:rFonts w:ascii="Arial" w:hAnsi="Arial"/>
          <w:color w:val="000000"/>
          <w:sz w:val="18"/>
        </w:rPr>
        <w:t>4) міністерства та інші центральні органи виконавчої влади;</w:t>
      </w:r>
    </w:p>
    <w:p w14:paraId="35675B51" w14:textId="77777777" w:rsidR="00F26A59" w:rsidRDefault="005849B0">
      <w:pPr>
        <w:spacing w:after="75"/>
        <w:ind w:firstLine="240"/>
        <w:jc w:val="both"/>
      </w:pPr>
      <w:bookmarkStart w:id="50" w:name="52"/>
      <w:bookmarkEnd w:id="49"/>
      <w:r>
        <w:rPr>
          <w:rFonts w:ascii="Arial" w:hAnsi="Arial"/>
          <w:color w:val="000000"/>
          <w:sz w:val="18"/>
        </w:rPr>
        <w:t>5) Служба безпеки України;</w:t>
      </w:r>
    </w:p>
    <w:p w14:paraId="5926FE1A" w14:textId="77777777" w:rsidR="00F26A59" w:rsidRDefault="005849B0">
      <w:pPr>
        <w:spacing w:after="75"/>
        <w:ind w:firstLine="240"/>
        <w:jc w:val="both"/>
      </w:pPr>
      <w:bookmarkStart w:id="51" w:name="53"/>
      <w:bookmarkEnd w:id="50"/>
      <w:r>
        <w:rPr>
          <w:rFonts w:ascii="Arial" w:hAnsi="Arial"/>
          <w:color w:val="000000"/>
          <w:sz w:val="18"/>
        </w:rPr>
        <w:lastRenderedPageBreak/>
        <w:t>6) Рада міністрів Автономної Республіки Крим, місцеві державні адміністрації;</w:t>
      </w:r>
    </w:p>
    <w:p w14:paraId="47EF16D1" w14:textId="77777777" w:rsidR="00F26A59" w:rsidRDefault="005849B0">
      <w:pPr>
        <w:spacing w:after="75"/>
        <w:ind w:firstLine="240"/>
        <w:jc w:val="both"/>
      </w:pPr>
      <w:bookmarkStart w:id="52" w:name="54"/>
      <w:bookmarkEnd w:id="51"/>
      <w:r>
        <w:rPr>
          <w:rFonts w:ascii="Arial" w:hAnsi="Arial"/>
          <w:color w:val="000000"/>
          <w:sz w:val="18"/>
        </w:rPr>
        <w:t>7) органи місцевого самоврядува</w:t>
      </w:r>
      <w:r>
        <w:rPr>
          <w:rFonts w:ascii="Arial" w:hAnsi="Arial"/>
          <w:color w:val="000000"/>
          <w:sz w:val="18"/>
        </w:rPr>
        <w:t>ння;</w:t>
      </w:r>
    </w:p>
    <w:p w14:paraId="3A4B34EE" w14:textId="77777777" w:rsidR="00F26A59" w:rsidRDefault="005849B0">
      <w:pPr>
        <w:spacing w:after="75"/>
        <w:ind w:firstLine="240"/>
        <w:jc w:val="both"/>
      </w:pPr>
      <w:bookmarkStart w:id="53" w:name="55"/>
      <w:bookmarkEnd w:id="52"/>
      <w:r>
        <w:rPr>
          <w:rFonts w:ascii="Arial" w:hAnsi="Arial"/>
          <w:color w:val="000000"/>
          <w:sz w:val="18"/>
        </w:rPr>
        <w:t xml:space="preserve">8) суб'єкти діяльності з обігу біологічних агентів та </w:t>
      </w:r>
      <w:proofErr w:type="spellStart"/>
      <w:r>
        <w:rPr>
          <w:rFonts w:ascii="Arial" w:hAnsi="Arial"/>
          <w:color w:val="000000"/>
          <w:sz w:val="18"/>
        </w:rPr>
        <w:t>біосинтетичної</w:t>
      </w:r>
      <w:proofErr w:type="spellEnd"/>
      <w:r>
        <w:rPr>
          <w:rFonts w:ascii="Arial" w:hAnsi="Arial"/>
          <w:color w:val="000000"/>
          <w:sz w:val="18"/>
        </w:rPr>
        <w:t xml:space="preserve"> діяльності;</w:t>
      </w:r>
    </w:p>
    <w:p w14:paraId="723A629A" w14:textId="77777777" w:rsidR="00F26A59" w:rsidRDefault="005849B0">
      <w:pPr>
        <w:spacing w:after="75"/>
        <w:ind w:firstLine="240"/>
        <w:jc w:val="both"/>
      </w:pPr>
      <w:bookmarkStart w:id="54" w:name="56"/>
      <w:bookmarkEnd w:id="53"/>
      <w:r>
        <w:rPr>
          <w:rFonts w:ascii="Arial" w:hAnsi="Arial"/>
          <w:color w:val="000000"/>
          <w:sz w:val="18"/>
        </w:rPr>
        <w:t>9) наукові установи;</w:t>
      </w:r>
    </w:p>
    <w:p w14:paraId="44E5AD79" w14:textId="77777777" w:rsidR="00F26A59" w:rsidRDefault="005849B0">
      <w:pPr>
        <w:spacing w:after="75"/>
        <w:ind w:firstLine="240"/>
        <w:jc w:val="both"/>
      </w:pPr>
      <w:bookmarkStart w:id="55" w:name="57"/>
      <w:bookmarkEnd w:id="54"/>
      <w:r>
        <w:rPr>
          <w:rFonts w:ascii="Arial" w:hAnsi="Arial"/>
          <w:color w:val="000000"/>
          <w:sz w:val="18"/>
        </w:rPr>
        <w:t>10) громадяни України, іноземці та особи без громадянства, які постійно проживають на території України;</w:t>
      </w:r>
    </w:p>
    <w:p w14:paraId="3A3CDACA" w14:textId="77777777" w:rsidR="00F26A59" w:rsidRDefault="005849B0">
      <w:pPr>
        <w:spacing w:after="75"/>
        <w:ind w:firstLine="240"/>
        <w:jc w:val="both"/>
      </w:pPr>
      <w:bookmarkStart w:id="56" w:name="58"/>
      <w:bookmarkEnd w:id="55"/>
      <w:r>
        <w:rPr>
          <w:rFonts w:ascii="Arial" w:hAnsi="Arial"/>
          <w:color w:val="000000"/>
          <w:sz w:val="18"/>
        </w:rPr>
        <w:t>11) інші юридичні особи, громадські формуван</w:t>
      </w:r>
      <w:r>
        <w:rPr>
          <w:rFonts w:ascii="Arial" w:hAnsi="Arial"/>
          <w:color w:val="000000"/>
          <w:sz w:val="18"/>
        </w:rPr>
        <w:t>ня, що не мають статусу юридичної особи, які здійснюють діяльність на території України.</w:t>
      </w:r>
    </w:p>
    <w:p w14:paraId="4BA25D6F" w14:textId="77777777" w:rsidR="00F26A59" w:rsidRDefault="005849B0">
      <w:pPr>
        <w:pStyle w:val="3"/>
        <w:spacing w:after="225"/>
        <w:jc w:val="center"/>
      </w:pPr>
      <w:bookmarkStart w:id="57" w:name="59"/>
      <w:bookmarkEnd w:id="56"/>
      <w:r>
        <w:rPr>
          <w:rFonts w:ascii="Arial" w:hAnsi="Arial"/>
          <w:color w:val="000000"/>
          <w:sz w:val="26"/>
        </w:rPr>
        <w:t>Стаття 5. Принципи державної політики у сфері біологічної безпеки та біологічного захисту</w:t>
      </w:r>
    </w:p>
    <w:p w14:paraId="2EE7544D" w14:textId="77777777" w:rsidR="00F26A59" w:rsidRDefault="005849B0">
      <w:pPr>
        <w:spacing w:after="75"/>
        <w:ind w:firstLine="240"/>
        <w:jc w:val="both"/>
      </w:pPr>
      <w:bookmarkStart w:id="58" w:name="60"/>
      <w:bookmarkEnd w:id="57"/>
      <w:r>
        <w:rPr>
          <w:rFonts w:ascii="Arial" w:hAnsi="Arial"/>
          <w:color w:val="000000"/>
          <w:sz w:val="18"/>
        </w:rPr>
        <w:t>1. Відповідно до завдань цього Закону державна політика у сфері біологічної б</w:t>
      </w:r>
      <w:r>
        <w:rPr>
          <w:rFonts w:ascii="Arial" w:hAnsi="Arial"/>
          <w:color w:val="000000"/>
          <w:sz w:val="18"/>
        </w:rPr>
        <w:t>езпеки та біологічного захисту ґрунтується на таких принципах:</w:t>
      </w:r>
    </w:p>
    <w:p w14:paraId="7B99D3CD" w14:textId="77777777" w:rsidR="00F26A59" w:rsidRDefault="005849B0">
      <w:pPr>
        <w:spacing w:after="75"/>
        <w:ind w:firstLine="240"/>
        <w:jc w:val="both"/>
      </w:pPr>
      <w:bookmarkStart w:id="59" w:name="61"/>
      <w:bookmarkEnd w:id="58"/>
      <w:r>
        <w:rPr>
          <w:rFonts w:ascii="Arial" w:hAnsi="Arial"/>
          <w:color w:val="000000"/>
          <w:sz w:val="18"/>
        </w:rPr>
        <w:t xml:space="preserve">1) законності - неухильне додержання вимог </w:t>
      </w:r>
      <w:r>
        <w:rPr>
          <w:rFonts w:ascii="Arial" w:hAnsi="Arial"/>
          <w:color w:val="293A55"/>
          <w:sz w:val="18"/>
        </w:rPr>
        <w:t>Конституції України</w:t>
      </w:r>
      <w:r>
        <w:rPr>
          <w:rFonts w:ascii="Arial" w:hAnsi="Arial"/>
          <w:color w:val="000000"/>
          <w:sz w:val="18"/>
        </w:rPr>
        <w:t>, цього та інших законів, міжнародних договорів України, згода на обов'язковість яких надана Верховною Радою України та інших актів</w:t>
      </w:r>
      <w:r>
        <w:rPr>
          <w:rFonts w:ascii="Arial" w:hAnsi="Arial"/>
          <w:color w:val="000000"/>
          <w:sz w:val="18"/>
        </w:rPr>
        <w:t xml:space="preserve"> законодавства;</w:t>
      </w:r>
    </w:p>
    <w:p w14:paraId="575F6AC3" w14:textId="77777777" w:rsidR="00F26A59" w:rsidRDefault="005849B0">
      <w:pPr>
        <w:spacing w:after="75"/>
        <w:ind w:firstLine="240"/>
        <w:jc w:val="both"/>
      </w:pPr>
      <w:bookmarkStart w:id="60" w:name="62"/>
      <w:bookmarkEnd w:id="59"/>
      <w:r>
        <w:rPr>
          <w:rFonts w:ascii="Arial" w:hAnsi="Arial"/>
          <w:color w:val="000000"/>
          <w:sz w:val="18"/>
        </w:rPr>
        <w:t>2) відповідальності - зобов'язання суб'єктів відносин у сфері біологічної безпеки та біологічного захисту відповідати за формування і дотримання державної політики, реалізацію заходів з гарантування біологічної безпеки та забезпечення біоло</w:t>
      </w:r>
      <w:r>
        <w:rPr>
          <w:rFonts w:ascii="Arial" w:hAnsi="Arial"/>
          <w:color w:val="000000"/>
          <w:sz w:val="18"/>
        </w:rPr>
        <w:t>гічного захисту;</w:t>
      </w:r>
    </w:p>
    <w:p w14:paraId="028FAE75" w14:textId="77777777" w:rsidR="00F26A59" w:rsidRDefault="005849B0">
      <w:pPr>
        <w:spacing w:after="75"/>
        <w:ind w:firstLine="240"/>
        <w:jc w:val="both"/>
      </w:pPr>
      <w:bookmarkStart w:id="61" w:name="63"/>
      <w:bookmarkEnd w:id="60"/>
      <w:r>
        <w:rPr>
          <w:rFonts w:ascii="Arial" w:hAnsi="Arial"/>
          <w:color w:val="000000"/>
          <w:sz w:val="18"/>
        </w:rPr>
        <w:t>3) комплексності - поєднання правових, економічних, адміністративних та інших заходів, спрямованих на охорону здоров'я населення, тварин і рослин, та безпечність довкілля, шляхом гарантування біологічної безпеки та забезпечення біологічног</w:t>
      </w:r>
      <w:r>
        <w:rPr>
          <w:rFonts w:ascii="Arial" w:hAnsi="Arial"/>
          <w:color w:val="000000"/>
          <w:sz w:val="18"/>
        </w:rPr>
        <w:t>о захисту;</w:t>
      </w:r>
    </w:p>
    <w:p w14:paraId="5D247C65" w14:textId="77777777" w:rsidR="00F26A59" w:rsidRDefault="005849B0">
      <w:pPr>
        <w:spacing w:after="75"/>
        <w:ind w:firstLine="240"/>
        <w:jc w:val="both"/>
      </w:pPr>
      <w:bookmarkStart w:id="62" w:name="64"/>
      <w:bookmarkEnd w:id="61"/>
      <w:r>
        <w:rPr>
          <w:rFonts w:ascii="Arial" w:hAnsi="Arial"/>
          <w:color w:val="000000"/>
          <w:sz w:val="18"/>
        </w:rPr>
        <w:t>4) оперативності та своєчасності реагування - готовності невідкладного вжиття заходів реагування на надзвичайну ситуацію (небезпечну подію, інцидент), спричинену біологічною загрозою, потрібних для забезпечення належного рівня захисту здоров'я л</w:t>
      </w:r>
      <w:r>
        <w:rPr>
          <w:rFonts w:ascii="Arial" w:hAnsi="Arial"/>
          <w:color w:val="000000"/>
          <w:sz w:val="18"/>
        </w:rPr>
        <w:t>юдей, тварин і рослин, а також захисту довкілля у разі виявлення можливих біологічних небезпек та біологічних ризиків;</w:t>
      </w:r>
    </w:p>
    <w:p w14:paraId="5BC509E1" w14:textId="77777777" w:rsidR="00F26A59" w:rsidRDefault="005849B0">
      <w:pPr>
        <w:spacing w:after="75"/>
        <w:ind w:firstLine="240"/>
        <w:jc w:val="both"/>
      </w:pPr>
      <w:bookmarkStart w:id="63" w:name="65"/>
      <w:bookmarkEnd w:id="62"/>
      <w:r>
        <w:rPr>
          <w:rFonts w:ascii="Arial" w:hAnsi="Arial"/>
          <w:color w:val="000000"/>
          <w:sz w:val="18"/>
        </w:rPr>
        <w:t>5) превентивності - розробка та ухвалення рішень щодо попередження можливої біологічної небезпеки, зменшення та управління біологічними р</w:t>
      </w:r>
      <w:r>
        <w:rPr>
          <w:rFonts w:ascii="Arial" w:hAnsi="Arial"/>
          <w:color w:val="000000"/>
          <w:sz w:val="18"/>
        </w:rPr>
        <w:t>изиками, ґрунтуючись на постійному їх оцінюванні;</w:t>
      </w:r>
    </w:p>
    <w:p w14:paraId="3118EFC1" w14:textId="77777777" w:rsidR="00F26A59" w:rsidRDefault="005849B0">
      <w:pPr>
        <w:spacing w:after="75"/>
        <w:ind w:firstLine="240"/>
        <w:jc w:val="both"/>
      </w:pPr>
      <w:bookmarkStart w:id="64" w:name="66"/>
      <w:bookmarkEnd w:id="63"/>
      <w:r>
        <w:rPr>
          <w:rFonts w:ascii="Arial" w:hAnsi="Arial"/>
          <w:color w:val="000000"/>
          <w:sz w:val="18"/>
        </w:rPr>
        <w:t>6) наукової обґрунтованості - ухвалення будь-яких рішень з біологічної безпеки та біологічного захисту під час робіт з біологічними агентами ґрунтується на наукових досягненнях і знаннях, міжнародних станда</w:t>
      </w:r>
      <w:r>
        <w:rPr>
          <w:rFonts w:ascii="Arial" w:hAnsi="Arial"/>
          <w:color w:val="000000"/>
          <w:sz w:val="18"/>
        </w:rPr>
        <w:t>ртах і передовому досвіді;</w:t>
      </w:r>
    </w:p>
    <w:p w14:paraId="24B291FC" w14:textId="77777777" w:rsidR="00F26A59" w:rsidRDefault="005849B0">
      <w:pPr>
        <w:spacing w:after="75"/>
        <w:ind w:firstLine="240"/>
        <w:jc w:val="both"/>
      </w:pPr>
      <w:bookmarkStart w:id="65" w:name="67"/>
      <w:bookmarkEnd w:id="64"/>
      <w:r>
        <w:rPr>
          <w:rFonts w:ascii="Arial" w:hAnsi="Arial"/>
          <w:color w:val="000000"/>
          <w:sz w:val="18"/>
        </w:rPr>
        <w:t>7) прозорості, відкритості та підзвітності - інформування суб'єктами владних повноважень громадськості через медіа про свою діяльність (крім інформації з обмеженим доступом) у сфері біологічної безпеки та біологічного захисту, зо</w:t>
      </w:r>
      <w:r>
        <w:rPr>
          <w:rFonts w:ascii="Arial" w:hAnsi="Arial"/>
          <w:color w:val="000000"/>
          <w:sz w:val="18"/>
        </w:rPr>
        <w:t xml:space="preserve">крема, про біологічні ризики і небезпеки, що виникають під час діяльності з обігу біологічних агентів та </w:t>
      </w:r>
      <w:proofErr w:type="spellStart"/>
      <w:r>
        <w:rPr>
          <w:rFonts w:ascii="Arial" w:hAnsi="Arial"/>
          <w:color w:val="000000"/>
          <w:sz w:val="18"/>
        </w:rPr>
        <w:t>біосинтетичної</w:t>
      </w:r>
      <w:proofErr w:type="spellEnd"/>
      <w:r>
        <w:rPr>
          <w:rFonts w:ascii="Arial" w:hAnsi="Arial"/>
          <w:color w:val="000000"/>
          <w:sz w:val="18"/>
        </w:rPr>
        <w:t xml:space="preserve"> діяльності, заходи, які вживаються для їх попередження, зменшення та ліквідування, залучення громадян до процесу прийняття рішень, що ма</w:t>
      </w:r>
      <w:r>
        <w:rPr>
          <w:rFonts w:ascii="Arial" w:hAnsi="Arial"/>
          <w:color w:val="000000"/>
          <w:sz w:val="18"/>
        </w:rPr>
        <w:t>ють важливе суспільне значення, а також періодичного звітування про свою роботу;</w:t>
      </w:r>
    </w:p>
    <w:p w14:paraId="71974656" w14:textId="77777777" w:rsidR="00F26A59" w:rsidRDefault="005849B0">
      <w:pPr>
        <w:spacing w:after="75"/>
        <w:ind w:firstLine="240"/>
        <w:jc w:val="both"/>
      </w:pPr>
      <w:bookmarkStart w:id="66" w:name="68"/>
      <w:bookmarkEnd w:id="65"/>
      <w:r>
        <w:rPr>
          <w:rFonts w:ascii="Arial" w:hAnsi="Arial"/>
          <w:color w:val="000000"/>
          <w:sz w:val="18"/>
        </w:rPr>
        <w:t>8) економічної оптимальності та доцільності - вибору найкращого рішення в управлінні публічними коштами для стабільного і повного фінансового забезпечення сфери біологічної бе</w:t>
      </w:r>
      <w:r>
        <w:rPr>
          <w:rFonts w:ascii="Arial" w:hAnsi="Arial"/>
          <w:color w:val="000000"/>
          <w:sz w:val="18"/>
        </w:rPr>
        <w:t>зпеки та біологічного захисту та економічності при використанні ресурсів.</w:t>
      </w:r>
    </w:p>
    <w:p w14:paraId="5372509F" w14:textId="77777777" w:rsidR="00F26A59" w:rsidRDefault="005849B0">
      <w:pPr>
        <w:spacing w:after="75"/>
        <w:ind w:firstLine="240"/>
        <w:jc w:val="both"/>
      </w:pPr>
      <w:bookmarkStart w:id="67" w:name="69"/>
      <w:bookmarkEnd w:id="66"/>
      <w:r>
        <w:rPr>
          <w:rFonts w:ascii="Arial" w:hAnsi="Arial"/>
          <w:color w:val="000000"/>
          <w:sz w:val="18"/>
        </w:rPr>
        <w:t xml:space="preserve">9) єдиного здоров'я - </w:t>
      </w:r>
      <w:proofErr w:type="spellStart"/>
      <w:r>
        <w:rPr>
          <w:rFonts w:ascii="Arial" w:hAnsi="Arial"/>
          <w:color w:val="000000"/>
          <w:sz w:val="18"/>
        </w:rPr>
        <w:t>міжсекторального</w:t>
      </w:r>
      <w:proofErr w:type="spellEnd"/>
      <w:r>
        <w:rPr>
          <w:rFonts w:ascii="Arial" w:hAnsi="Arial"/>
          <w:color w:val="000000"/>
          <w:sz w:val="18"/>
        </w:rPr>
        <w:t xml:space="preserve"> підходу до розроблення та виконання програм, реалізації державної політики, актів законодавства та проведення наукових досліджень, в </w:t>
      </w:r>
      <w:r>
        <w:rPr>
          <w:rFonts w:ascii="Arial" w:hAnsi="Arial"/>
          <w:color w:val="000000"/>
          <w:sz w:val="18"/>
        </w:rPr>
        <w:t xml:space="preserve">рамках яких взаємодіють кілька секторів, таких як медицина, медицина праці, ветеринарна медицина, безпечність харчових продуктів та охорона довкілля з метою забезпечення захисту здоров'я та санітарно-епідемічного благополуччя населення і досягнення кращих </w:t>
      </w:r>
      <w:r>
        <w:rPr>
          <w:rFonts w:ascii="Arial" w:hAnsi="Arial"/>
          <w:color w:val="000000"/>
          <w:sz w:val="18"/>
        </w:rPr>
        <w:t>результатів у сфері громадського здоров'я.</w:t>
      </w:r>
    </w:p>
    <w:p w14:paraId="638BB582" w14:textId="77777777" w:rsidR="00F26A59" w:rsidRDefault="005849B0">
      <w:pPr>
        <w:pStyle w:val="3"/>
        <w:spacing w:after="225"/>
        <w:jc w:val="center"/>
      </w:pPr>
      <w:bookmarkStart w:id="68" w:name="70"/>
      <w:bookmarkEnd w:id="67"/>
      <w:r>
        <w:rPr>
          <w:rFonts w:ascii="Arial" w:hAnsi="Arial"/>
          <w:color w:val="000000"/>
          <w:sz w:val="26"/>
        </w:rPr>
        <w:t xml:space="preserve">Стаття 6. Управління відходами, які утворюються під час обігу біологічних агентів та </w:t>
      </w:r>
      <w:proofErr w:type="spellStart"/>
      <w:r>
        <w:rPr>
          <w:rFonts w:ascii="Arial" w:hAnsi="Arial"/>
          <w:color w:val="000000"/>
          <w:sz w:val="26"/>
        </w:rPr>
        <w:t>біосинтетичної</w:t>
      </w:r>
      <w:proofErr w:type="spellEnd"/>
      <w:r>
        <w:rPr>
          <w:rFonts w:ascii="Arial" w:hAnsi="Arial"/>
          <w:color w:val="000000"/>
          <w:sz w:val="26"/>
        </w:rPr>
        <w:t xml:space="preserve"> діяльності</w:t>
      </w:r>
    </w:p>
    <w:p w14:paraId="01BF1C97" w14:textId="77777777" w:rsidR="00F26A59" w:rsidRDefault="005849B0">
      <w:pPr>
        <w:spacing w:after="75"/>
        <w:ind w:firstLine="240"/>
        <w:jc w:val="both"/>
      </w:pPr>
      <w:bookmarkStart w:id="69" w:name="71"/>
      <w:bookmarkEnd w:id="68"/>
      <w:r>
        <w:rPr>
          <w:rFonts w:ascii="Arial" w:hAnsi="Arial"/>
          <w:color w:val="000000"/>
          <w:sz w:val="18"/>
        </w:rPr>
        <w:t xml:space="preserve">1. Управління відходами, які утворюються в процесі обігу біологічних агентів та </w:t>
      </w:r>
      <w:proofErr w:type="spellStart"/>
      <w:r>
        <w:rPr>
          <w:rFonts w:ascii="Arial" w:hAnsi="Arial"/>
          <w:color w:val="000000"/>
          <w:sz w:val="18"/>
        </w:rPr>
        <w:t>біосинтетичної</w:t>
      </w:r>
      <w:proofErr w:type="spellEnd"/>
      <w:r>
        <w:rPr>
          <w:rFonts w:ascii="Arial" w:hAnsi="Arial"/>
          <w:color w:val="000000"/>
          <w:sz w:val="18"/>
        </w:rPr>
        <w:t xml:space="preserve"> діяльно</w:t>
      </w:r>
      <w:r>
        <w:rPr>
          <w:rFonts w:ascii="Arial" w:hAnsi="Arial"/>
          <w:color w:val="000000"/>
          <w:sz w:val="18"/>
        </w:rPr>
        <w:t xml:space="preserve">сті здійснюється відповідно до </w:t>
      </w:r>
      <w:r>
        <w:rPr>
          <w:rFonts w:ascii="Arial" w:hAnsi="Arial"/>
          <w:color w:val="293A55"/>
          <w:sz w:val="18"/>
        </w:rPr>
        <w:t>Закону України "Про управління відходами"</w:t>
      </w:r>
      <w:r>
        <w:rPr>
          <w:rFonts w:ascii="Arial" w:hAnsi="Arial"/>
          <w:color w:val="000000"/>
          <w:sz w:val="18"/>
        </w:rPr>
        <w:t xml:space="preserve"> та інших законодавчих актів України.</w:t>
      </w:r>
    </w:p>
    <w:p w14:paraId="1BB87099" w14:textId="77777777" w:rsidR="00F26A59" w:rsidRDefault="005849B0">
      <w:pPr>
        <w:pStyle w:val="3"/>
        <w:spacing w:after="225"/>
        <w:jc w:val="center"/>
      </w:pPr>
      <w:bookmarkStart w:id="70" w:name="72"/>
      <w:bookmarkEnd w:id="69"/>
      <w:r>
        <w:rPr>
          <w:rFonts w:ascii="Arial" w:hAnsi="Arial"/>
          <w:color w:val="000000"/>
          <w:sz w:val="26"/>
        </w:rPr>
        <w:lastRenderedPageBreak/>
        <w:t>РОЗДІЛ II</w:t>
      </w:r>
      <w:r>
        <w:br/>
      </w:r>
      <w:r>
        <w:rPr>
          <w:rFonts w:ascii="Arial" w:hAnsi="Arial"/>
          <w:color w:val="000000"/>
          <w:sz w:val="26"/>
        </w:rPr>
        <w:t>ДЕРЖАВНЕ УПРАВЛІННЯ У СФЕРІ БІОЛОГІЧНОЇ БЕЗПЕКИ ТА БІОЛОГІЧНОГО ЗАХИСТУ</w:t>
      </w:r>
    </w:p>
    <w:p w14:paraId="0DC469B7" w14:textId="77777777" w:rsidR="00F26A59" w:rsidRDefault="005849B0">
      <w:pPr>
        <w:pStyle w:val="3"/>
        <w:spacing w:after="225"/>
        <w:jc w:val="center"/>
      </w:pPr>
      <w:bookmarkStart w:id="71" w:name="73"/>
      <w:bookmarkEnd w:id="70"/>
      <w:r>
        <w:rPr>
          <w:rFonts w:ascii="Arial" w:hAnsi="Arial"/>
          <w:color w:val="000000"/>
          <w:sz w:val="26"/>
        </w:rPr>
        <w:t xml:space="preserve">Стаття 7. Повноваження Кабінету Міністрів України у сфері </w:t>
      </w:r>
      <w:r>
        <w:rPr>
          <w:rFonts w:ascii="Arial" w:hAnsi="Arial"/>
          <w:color w:val="000000"/>
          <w:sz w:val="26"/>
        </w:rPr>
        <w:t>біологічної безпеки та біологічного захисту</w:t>
      </w:r>
    </w:p>
    <w:p w14:paraId="43184A93" w14:textId="77777777" w:rsidR="00F26A59" w:rsidRDefault="005849B0">
      <w:pPr>
        <w:spacing w:after="75"/>
        <w:ind w:firstLine="240"/>
        <w:jc w:val="both"/>
      </w:pPr>
      <w:bookmarkStart w:id="72" w:name="74"/>
      <w:bookmarkEnd w:id="71"/>
      <w:r>
        <w:rPr>
          <w:rFonts w:ascii="Arial" w:hAnsi="Arial"/>
          <w:color w:val="000000"/>
          <w:sz w:val="18"/>
        </w:rPr>
        <w:t>1. Повноваження Кабінету Міністрів України у сфері біологічної безпеки та біологічного захисту:</w:t>
      </w:r>
    </w:p>
    <w:p w14:paraId="15F1D2FB" w14:textId="77777777" w:rsidR="00F26A59" w:rsidRDefault="005849B0">
      <w:pPr>
        <w:spacing w:after="75"/>
        <w:ind w:firstLine="240"/>
        <w:jc w:val="both"/>
      </w:pPr>
      <w:bookmarkStart w:id="73" w:name="75"/>
      <w:bookmarkEnd w:id="72"/>
      <w:r>
        <w:rPr>
          <w:rFonts w:ascii="Arial" w:hAnsi="Arial"/>
          <w:color w:val="000000"/>
          <w:sz w:val="18"/>
        </w:rPr>
        <w:t>1) забезпечує проведення державної політики у сфері біологічної безпеки та біологічного захисту;</w:t>
      </w:r>
    </w:p>
    <w:p w14:paraId="79379809" w14:textId="77777777" w:rsidR="00F26A59" w:rsidRDefault="005849B0">
      <w:pPr>
        <w:spacing w:after="75"/>
        <w:ind w:firstLine="240"/>
        <w:jc w:val="both"/>
      </w:pPr>
      <w:bookmarkStart w:id="74" w:name="76"/>
      <w:bookmarkEnd w:id="73"/>
      <w:r>
        <w:rPr>
          <w:rFonts w:ascii="Arial" w:hAnsi="Arial"/>
          <w:color w:val="000000"/>
          <w:sz w:val="18"/>
        </w:rPr>
        <w:t>2) забезпечує розро</w:t>
      </w:r>
      <w:r>
        <w:rPr>
          <w:rFonts w:ascii="Arial" w:hAnsi="Arial"/>
          <w:color w:val="000000"/>
          <w:sz w:val="18"/>
        </w:rPr>
        <w:t>блення і виконання загальнодержавних та міждержавних програм, спрямованих на гарантування біологічної безпеки та забезпечення біологічного захисту;</w:t>
      </w:r>
    </w:p>
    <w:p w14:paraId="64D07B97" w14:textId="77777777" w:rsidR="00F26A59" w:rsidRDefault="005849B0">
      <w:pPr>
        <w:spacing w:after="75"/>
        <w:ind w:firstLine="240"/>
        <w:jc w:val="both"/>
      </w:pPr>
      <w:bookmarkStart w:id="75" w:name="77"/>
      <w:bookmarkEnd w:id="74"/>
      <w:r>
        <w:rPr>
          <w:rFonts w:ascii="Arial" w:hAnsi="Arial"/>
          <w:color w:val="000000"/>
          <w:sz w:val="18"/>
        </w:rPr>
        <w:t>3) визначає пріоритетні напрями розвитку сфери біологічної безпеки та біологічного захисту;</w:t>
      </w:r>
    </w:p>
    <w:p w14:paraId="2D224678" w14:textId="77777777" w:rsidR="00F26A59" w:rsidRDefault="005849B0">
      <w:pPr>
        <w:spacing w:after="75"/>
        <w:ind w:firstLine="240"/>
        <w:jc w:val="both"/>
      </w:pPr>
      <w:bookmarkStart w:id="76" w:name="78"/>
      <w:bookmarkEnd w:id="75"/>
      <w:r>
        <w:rPr>
          <w:rFonts w:ascii="Arial" w:hAnsi="Arial"/>
          <w:color w:val="000000"/>
          <w:sz w:val="18"/>
        </w:rPr>
        <w:t>4) координує дія</w:t>
      </w:r>
      <w:r>
        <w:rPr>
          <w:rFonts w:ascii="Arial" w:hAnsi="Arial"/>
          <w:color w:val="000000"/>
          <w:sz w:val="18"/>
        </w:rPr>
        <w:t>льність міністерств, центральних і місцевих органів виконавчої влади у сфері біологічної безпеки та біологічного захисту, ґрунтуючись на пріоритетності збереження життя та здоров'я людей, тварин, рослин та дотримання екологічної безпеки;</w:t>
      </w:r>
    </w:p>
    <w:p w14:paraId="16F631AD" w14:textId="77777777" w:rsidR="00F26A59" w:rsidRDefault="005849B0">
      <w:pPr>
        <w:spacing w:after="75"/>
        <w:ind w:firstLine="240"/>
        <w:jc w:val="both"/>
      </w:pPr>
      <w:bookmarkStart w:id="77" w:name="79"/>
      <w:bookmarkEnd w:id="76"/>
      <w:r>
        <w:rPr>
          <w:rFonts w:ascii="Arial" w:hAnsi="Arial"/>
          <w:color w:val="000000"/>
          <w:sz w:val="18"/>
        </w:rPr>
        <w:t>5) затверджує:</w:t>
      </w:r>
    </w:p>
    <w:p w14:paraId="7DDC89A5" w14:textId="77777777" w:rsidR="00F26A59" w:rsidRDefault="005849B0">
      <w:pPr>
        <w:spacing w:after="75"/>
        <w:ind w:firstLine="240"/>
        <w:jc w:val="both"/>
      </w:pPr>
      <w:bookmarkStart w:id="78" w:name="80"/>
      <w:bookmarkEnd w:id="77"/>
      <w:r>
        <w:rPr>
          <w:rFonts w:ascii="Arial" w:hAnsi="Arial"/>
          <w:color w:val="000000"/>
          <w:sz w:val="18"/>
        </w:rPr>
        <w:t>кла</w:t>
      </w:r>
      <w:r>
        <w:rPr>
          <w:rFonts w:ascii="Arial" w:hAnsi="Arial"/>
          <w:color w:val="000000"/>
          <w:sz w:val="18"/>
        </w:rPr>
        <w:t>сифікацію біологічних агентів за групами ризику;</w:t>
      </w:r>
    </w:p>
    <w:p w14:paraId="109969F1" w14:textId="77777777" w:rsidR="00F26A59" w:rsidRDefault="005849B0">
      <w:pPr>
        <w:spacing w:after="75"/>
        <w:ind w:firstLine="240"/>
        <w:jc w:val="both"/>
      </w:pPr>
      <w:bookmarkStart w:id="79" w:name="81"/>
      <w:bookmarkEnd w:id="78"/>
      <w:r>
        <w:rPr>
          <w:rFonts w:ascii="Arial" w:hAnsi="Arial"/>
          <w:color w:val="000000"/>
          <w:sz w:val="18"/>
        </w:rPr>
        <w:t xml:space="preserve">ліцензійні умови провадження діяльності з обігу біологічних агентів 2 - 4 груп ризику та </w:t>
      </w:r>
      <w:proofErr w:type="spellStart"/>
      <w:r>
        <w:rPr>
          <w:rFonts w:ascii="Arial" w:hAnsi="Arial"/>
          <w:color w:val="000000"/>
          <w:sz w:val="18"/>
        </w:rPr>
        <w:t>біосинтетичної</w:t>
      </w:r>
      <w:proofErr w:type="spellEnd"/>
      <w:r>
        <w:rPr>
          <w:rFonts w:ascii="Arial" w:hAnsi="Arial"/>
          <w:color w:val="000000"/>
          <w:sz w:val="18"/>
        </w:rPr>
        <w:t xml:space="preserve"> діяльності;</w:t>
      </w:r>
    </w:p>
    <w:p w14:paraId="688204B6" w14:textId="77777777" w:rsidR="00F26A59" w:rsidRDefault="005849B0">
      <w:pPr>
        <w:spacing w:after="75"/>
        <w:ind w:firstLine="240"/>
        <w:jc w:val="both"/>
      </w:pPr>
      <w:bookmarkStart w:id="80" w:name="82"/>
      <w:bookmarkEnd w:id="79"/>
      <w:r>
        <w:rPr>
          <w:rFonts w:ascii="Arial" w:hAnsi="Arial"/>
          <w:color w:val="000000"/>
          <w:sz w:val="18"/>
        </w:rPr>
        <w:t>методику оцінки біологічних ризиків та критерії, за якими оцінюється ступінь ризику від про</w:t>
      </w:r>
      <w:r>
        <w:rPr>
          <w:rFonts w:ascii="Arial" w:hAnsi="Arial"/>
          <w:color w:val="000000"/>
          <w:sz w:val="18"/>
        </w:rPr>
        <w:t xml:space="preserve">вадження господарської діяльності з обігу біологічних агентів та </w:t>
      </w:r>
      <w:proofErr w:type="spellStart"/>
      <w:r>
        <w:rPr>
          <w:rFonts w:ascii="Arial" w:hAnsi="Arial"/>
          <w:color w:val="000000"/>
          <w:sz w:val="18"/>
        </w:rPr>
        <w:t>біосинтетичної</w:t>
      </w:r>
      <w:proofErr w:type="spellEnd"/>
      <w:r>
        <w:rPr>
          <w:rFonts w:ascii="Arial" w:hAnsi="Arial"/>
          <w:color w:val="000000"/>
          <w:sz w:val="18"/>
        </w:rPr>
        <w:t xml:space="preserve"> діяльності;</w:t>
      </w:r>
    </w:p>
    <w:p w14:paraId="5EFBA2DE" w14:textId="77777777" w:rsidR="00F26A59" w:rsidRDefault="005849B0">
      <w:pPr>
        <w:spacing w:after="75"/>
        <w:ind w:firstLine="240"/>
        <w:jc w:val="both"/>
      </w:pPr>
      <w:bookmarkStart w:id="81" w:name="83"/>
      <w:bookmarkEnd w:id="80"/>
      <w:r>
        <w:rPr>
          <w:rFonts w:ascii="Arial" w:hAnsi="Arial"/>
          <w:color w:val="000000"/>
          <w:sz w:val="18"/>
        </w:rPr>
        <w:t>порядок повідомлення про початок проведення та результати наукових досліджень, які визнані такими, що є дослідженнями подвійного призначення у сфері біологічної без</w:t>
      </w:r>
      <w:r>
        <w:rPr>
          <w:rFonts w:ascii="Arial" w:hAnsi="Arial"/>
          <w:color w:val="000000"/>
          <w:sz w:val="18"/>
        </w:rPr>
        <w:t>пеки та біологічного захисту;</w:t>
      </w:r>
    </w:p>
    <w:p w14:paraId="76A3F5F0" w14:textId="77777777" w:rsidR="00F26A59" w:rsidRDefault="005849B0">
      <w:pPr>
        <w:spacing w:after="75"/>
        <w:ind w:firstLine="240"/>
        <w:jc w:val="both"/>
      </w:pPr>
      <w:bookmarkStart w:id="82" w:name="84"/>
      <w:bookmarkEnd w:id="81"/>
      <w:r>
        <w:rPr>
          <w:rFonts w:ascii="Arial" w:hAnsi="Arial"/>
          <w:color w:val="000000"/>
          <w:sz w:val="18"/>
        </w:rPr>
        <w:t>методику визначення шкоди та обсягу збитків, та порядок їх відшкодування, завданих підприємствам, установам та організаціям усіх форм власності та фізичним особам внаслідок порушення вимог законодавства у сфері біологічної без</w:t>
      </w:r>
      <w:r>
        <w:rPr>
          <w:rFonts w:ascii="Arial" w:hAnsi="Arial"/>
          <w:color w:val="000000"/>
          <w:sz w:val="18"/>
        </w:rPr>
        <w:t>пеки та біологічного захисту іншими підприємствами, установами та організаціями усіх форм власності та фізичними особами (далі - Порядок відшкодування шкоди);</w:t>
      </w:r>
    </w:p>
    <w:p w14:paraId="0B1EE97C" w14:textId="77777777" w:rsidR="00F26A59" w:rsidRDefault="005849B0">
      <w:pPr>
        <w:spacing w:after="75"/>
        <w:ind w:firstLine="240"/>
        <w:jc w:val="both"/>
      </w:pPr>
      <w:bookmarkStart w:id="83" w:name="85"/>
      <w:bookmarkEnd w:id="82"/>
      <w:r>
        <w:rPr>
          <w:rFonts w:ascii="Arial" w:hAnsi="Arial"/>
          <w:color w:val="000000"/>
          <w:sz w:val="18"/>
        </w:rPr>
        <w:t>порядок проведення спеціальної перевірки осіб для надання допуску до роботи з біологічними агента</w:t>
      </w:r>
      <w:r>
        <w:rPr>
          <w:rFonts w:ascii="Arial" w:hAnsi="Arial"/>
          <w:color w:val="000000"/>
          <w:sz w:val="18"/>
        </w:rPr>
        <w:t>ми 3 - 4 групи ризику;</w:t>
      </w:r>
    </w:p>
    <w:p w14:paraId="3BEFDFBD" w14:textId="77777777" w:rsidR="00F26A59" w:rsidRDefault="005849B0">
      <w:pPr>
        <w:spacing w:after="75"/>
        <w:ind w:firstLine="240"/>
        <w:jc w:val="both"/>
      </w:pPr>
      <w:bookmarkStart w:id="84" w:name="86"/>
      <w:bookmarkEnd w:id="83"/>
      <w:r>
        <w:rPr>
          <w:rFonts w:ascii="Arial" w:hAnsi="Arial"/>
          <w:color w:val="000000"/>
          <w:sz w:val="18"/>
        </w:rPr>
        <w:t>порядок створення, підтримання, поповнення і використання колекцій біологічних агентів та депозитаріїв мікроорганізмів;</w:t>
      </w:r>
    </w:p>
    <w:p w14:paraId="7C671725" w14:textId="77777777" w:rsidR="00F26A59" w:rsidRDefault="005849B0">
      <w:pPr>
        <w:spacing w:after="75"/>
        <w:ind w:firstLine="240"/>
        <w:jc w:val="both"/>
      </w:pPr>
      <w:bookmarkStart w:id="85" w:name="87"/>
      <w:bookmarkEnd w:id="84"/>
      <w:r>
        <w:rPr>
          <w:rFonts w:ascii="Arial" w:hAnsi="Arial"/>
          <w:color w:val="000000"/>
          <w:sz w:val="18"/>
        </w:rPr>
        <w:t>національний план реагування на надзвичайну ситуацію (небезпечну подію, інцидент), спричинену біологічною загрозо</w:t>
      </w:r>
      <w:r>
        <w:rPr>
          <w:rFonts w:ascii="Arial" w:hAnsi="Arial"/>
          <w:color w:val="000000"/>
          <w:sz w:val="18"/>
        </w:rPr>
        <w:t>ю;</w:t>
      </w:r>
    </w:p>
    <w:p w14:paraId="19EFDD35" w14:textId="77777777" w:rsidR="00F26A59" w:rsidRDefault="005849B0">
      <w:pPr>
        <w:spacing w:after="75"/>
        <w:ind w:firstLine="240"/>
        <w:jc w:val="both"/>
      </w:pPr>
      <w:bookmarkStart w:id="86" w:name="88"/>
      <w:bookmarkEnd w:id="85"/>
      <w:r>
        <w:rPr>
          <w:rFonts w:ascii="Arial" w:hAnsi="Arial"/>
          <w:color w:val="000000"/>
          <w:sz w:val="18"/>
        </w:rPr>
        <w:t>план реагування на застосування зброї масового знищення (біологічну зброю);</w:t>
      </w:r>
    </w:p>
    <w:p w14:paraId="2205E9FC" w14:textId="77777777" w:rsidR="00F26A59" w:rsidRDefault="005849B0">
      <w:pPr>
        <w:spacing w:after="75"/>
        <w:ind w:firstLine="240"/>
        <w:jc w:val="both"/>
      </w:pPr>
      <w:bookmarkStart w:id="87" w:name="89"/>
      <w:bookmarkEnd w:id="86"/>
      <w:r>
        <w:rPr>
          <w:rFonts w:ascii="Arial" w:hAnsi="Arial"/>
          <w:color w:val="000000"/>
          <w:sz w:val="18"/>
        </w:rPr>
        <w:t>6) приймає в межах своїх повноважень нормативно-правові акти у сфері біологічної безпеки та біологічного захисту;</w:t>
      </w:r>
    </w:p>
    <w:p w14:paraId="57EE3712" w14:textId="77777777" w:rsidR="00F26A59" w:rsidRDefault="005849B0">
      <w:pPr>
        <w:spacing w:after="75"/>
        <w:ind w:firstLine="240"/>
        <w:jc w:val="both"/>
      </w:pPr>
      <w:bookmarkStart w:id="88" w:name="90"/>
      <w:bookmarkEnd w:id="87"/>
      <w:r>
        <w:rPr>
          <w:rFonts w:ascii="Arial" w:hAnsi="Arial"/>
          <w:color w:val="000000"/>
          <w:sz w:val="18"/>
        </w:rPr>
        <w:t>7) забезпечує розвиток науки у сфері біологічної безпеки та біо</w:t>
      </w:r>
      <w:r>
        <w:rPr>
          <w:rFonts w:ascii="Arial" w:hAnsi="Arial"/>
          <w:color w:val="000000"/>
          <w:sz w:val="18"/>
        </w:rPr>
        <w:t>логічного захисту;</w:t>
      </w:r>
    </w:p>
    <w:p w14:paraId="68C3952A" w14:textId="77777777" w:rsidR="00F26A59" w:rsidRDefault="005849B0">
      <w:pPr>
        <w:spacing w:after="75"/>
        <w:ind w:firstLine="240"/>
        <w:jc w:val="both"/>
      </w:pPr>
      <w:bookmarkStart w:id="89" w:name="91"/>
      <w:bookmarkEnd w:id="88"/>
      <w:r>
        <w:rPr>
          <w:rFonts w:ascii="Arial" w:hAnsi="Arial"/>
          <w:color w:val="000000"/>
          <w:sz w:val="18"/>
        </w:rPr>
        <w:t>8) координує заходи з організаційного, економічного, соціального, кадрового, наукового забезпечення сфери біологічної безпеки та біологічного захисту, створення і організації інших умов, необхідних для розвитку цієї сфери;</w:t>
      </w:r>
    </w:p>
    <w:p w14:paraId="323E4E1E" w14:textId="77777777" w:rsidR="00F26A59" w:rsidRDefault="005849B0">
      <w:pPr>
        <w:spacing w:after="75"/>
        <w:ind w:firstLine="240"/>
        <w:jc w:val="both"/>
      </w:pPr>
      <w:bookmarkStart w:id="90" w:name="92"/>
      <w:bookmarkEnd w:id="89"/>
      <w:r>
        <w:rPr>
          <w:rFonts w:ascii="Arial" w:hAnsi="Arial"/>
          <w:color w:val="000000"/>
          <w:sz w:val="18"/>
        </w:rPr>
        <w:t xml:space="preserve">9) забезпечує </w:t>
      </w:r>
      <w:r>
        <w:rPr>
          <w:rFonts w:ascii="Arial" w:hAnsi="Arial"/>
          <w:color w:val="000000"/>
          <w:sz w:val="18"/>
        </w:rPr>
        <w:t>міжнародне співробітництво у сфері біологічної безпеки та біологічного захисту;</w:t>
      </w:r>
    </w:p>
    <w:p w14:paraId="1B4790EB" w14:textId="77777777" w:rsidR="00F26A59" w:rsidRDefault="005849B0">
      <w:pPr>
        <w:spacing w:after="75"/>
        <w:ind w:firstLine="240"/>
        <w:jc w:val="both"/>
      </w:pPr>
      <w:bookmarkStart w:id="91" w:name="93"/>
      <w:bookmarkEnd w:id="90"/>
      <w:r>
        <w:rPr>
          <w:rFonts w:ascii="Arial" w:hAnsi="Arial"/>
          <w:color w:val="000000"/>
          <w:sz w:val="18"/>
        </w:rPr>
        <w:t>10) здійснює інші визначені цим Законом повноваження, пов'язані з проведенням державної політики у сфері біологічної безпеки та біологічного захисту.</w:t>
      </w:r>
    </w:p>
    <w:p w14:paraId="238F4DCE" w14:textId="77777777" w:rsidR="00F26A59" w:rsidRDefault="005849B0">
      <w:pPr>
        <w:pStyle w:val="3"/>
        <w:spacing w:after="225"/>
        <w:jc w:val="center"/>
      </w:pPr>
      <w:bookmarkStart w:id="92" w:name="94"/>
      <w:bookmarkEnd w:id="91"/>
      <w:r>
        <w:rPr>
          <w:rFonts w:ascii="Arial" w:hAnsi="Arial"/>
          <w:color w:val="000000"/>
          <w:sz w:val="26"/>
        </w:rPr>
        <w:t>Стаття 8. Уповноважений ор</w:t>
      </w:r>
      <w:r>
        <w:rPr>
          <w:rFonts w:ascii="Arial" w:hAnsi="Arial"/>
          <w:color w:val="000000"/>
          <w:sz w:val="26"/>
        </w:rPr>
        <w:t>ган у сфері біологічної безпеки та біологічного захисту</w:t>
      </w:r>
    </w:p>
    <w:p w14:paraId="4BA8A7C9" w14:textId="77777777" w:rsidR="00F26A59" w:rsidRDefault="005849B0">
      <w:pPr>
        <w:spacing w:after="75"/>
        <w:ind w:firstLine="240"/>
        <w:jc w:val="both"/>
      </w:pPr>
      <w:bookmarkStart w:id="93" w:name="95"/>
      <w:bookmarkEnd w:id="92"/>
      <w:r>
        <w:rPr>
          <w:rFonts w:ascii="Arial" w:hAnsi="Arial"/>
          <w:color w:val="000000"/>
          <w:sz w:val="18"/>
        </w:rPr>
        <w:t>1. Уповноважений орган у сфері біологічної безпеки та біологічного захисту:</w:t>
      </w:r>
    </w:p>
    <w:p w14:paraId="20399C98" w14:textId="77777777" w:rsidR="00F26A59" w:rsidRDefault="005849B0">
      <w:pPr>
        <w:spacing w:after="75"/>
        <w:ind w:firstLine="240"/>
        <w:jc w:val="both"/>
      </w:pPr>
      <w:bookmarkStart w:id="94" w:name="96"/>
      <w:bookmarkEnd w:id="93"/>
      <w:r>
        <w:rPr>
          <w:rFonts w:ascii="Arial" w:hAnsi="Arial"/>
          <w:color w:val="000000"/>
          <w:sz w:val="18"/>
        </w:rPr>
        <w:lastRenderedPageBreak/>
        <w:t>1) забезпечує формування та реалізує державну політику у сфері біологічної безпеки та біологічного захисту;</w:t>
      </w:r>
    </w:p>
    <w:p w14:paraId="5D392D23" w14:textId="77777777" w:rsidR="00F26A59" w:rsidRDefault="005849B0">
      <w:pPr>
        <w:spacing w:after="75"/>
        <w:ind w:firstLine="240"/>
        <w:jc w:val="both"/>
      </w:pPr>
      <w:bookmarkStart w:id="95" w:name="97"/>
      <w:bookmarkEnd w:id="94"/>
      <w:r>
        <w:rPr>
          <w:rFonts w:ascii="Arial" w:hAnsi="Arial"/>
          <w:color w:val="000000"/>
          <w:sz w:val="18"/>
        </w:rPr>
        <w:t xml:space="preserve">2) </w:t>
      </w:r>
      <w:r>
        <w:rPr>
          <w:rFonts w:ascii="Arial" w:hAnsi="Arial"/>
          <w:color w:val="000000"/>
          <w:sz w:val="18"/>
        </w:rPr>
        <w:t>розробляє загальнодержавні та міждержавні програми з біологічної безпеки та біологічного захисту;</w:t>
      </w:r>
    </w:p>
    <w:p w14:paraId="75858136" w14:textId="77777777" w:rsidR="00F26A59" w:rsidRDefault="005849B0">
      <w:pPr>
        <w:spacing w:after="75"/>
        <w:ind w:firstLine="240"/>
        <w:jc w:val="both"/>
      </w:pPr>
      <w:bookmarkStart w:id="96" w:name="98"/>
      <w:bookmarkEnd w:id="95"/>
      <w:r>
        <w:rPr>
          <w:rFonts w:ascii="Arial" w:hAnsi="Arial"/>
          <w:color w:val="000000"/>
          <w:sz w:val="18"/>
        </w:rPr>
        <w:t>3) узагальнює практику застосування законодавства у сфері біологічної безпеки та біологічного захисту, розробляє пропозиції для його вдосконалення і вносить у</w:t>
      </w:r>
      <w:r>
        <w:rPr>
          <w:rFonts w:ascii="Arial" w:hAnsi="Arial"/>
          <w:color w:val="000000"/>
          <w:sz w:val="18"/>
        </w:rPr>
        <w:t xml:space="preserve"> встановленому порядку проекти законів, актів Президента України та актів Кабінету Міністрів України;</w:t>
      </w:r>
    </w:p>
    <w:p w14:paraId="1DBAEB3B" w14:textId="77777777" w:rsidR="00F26A59" w:rsidRDefault="005849B0">
      <w:pPr>
        <w:spacing w:after="75"/>
        <w:ind w:firstLine="240"/>
        <w:jc w:val="both"/>
      </w:pPr>
      <w:bookmarkStart w:id="97" w:name="99"/>
      <w:bookmarkEnd w:id="96"/>
      <w:r>
        <w:rPr>
          <w:rFonts w:ascii="Arial" w:hAnsi="Arial"/>
          <w:color w:val="000000"/>
          <w:sz w:val="18"/>
        </w:rPr>
        <w:t>4) розробляє та вносить встановленим порядком на розгляд Кабінету Міністрів України національний план реагування на надзвичайну ситуацію (небезпечну подію</w:t>
      </w:r>
      <w:r>
        <w:rPr>
          <w:rFonts w:ascii="Arial" w:hAnsi="Arial"/>
          <w:color w:val="000000"/>
          <w:sz w:val="18"/>
        </w:rPr>
        <w:t>, інцидент), спричинену біологічною загрозою, та план реагування на застосування зброї масового знищення (біологічну зброю);</w:t>
      </w:r>
    </w:p>
    <w:p w14:paraId="26DEFE97" w14:textId="77777777" w:rsidR="00F26A59" w:rsidRDefault="005849B0">
      <w:pPr>
        <w:spacing w:after="75"/>
        <w:ind w:firstLine="240"/>
        <w:jc w:val="both"/>
      </w:pPr>
      <w:bookmarkStart w:id="98" w:name="100"/>
      <w:bookmarkEnd w:id="97"/>
      <w:r>
        <w:rPr>
          <w:rFonts w:ascii="Arial" w:hAnsi="Arial"/>
          <w:color w:val="000000"/>
          <w:sz w:val="18"/>
        </w:rPr>
        <w:t>5) забезпечує готовність підпорядкованих сил і засобів до дій, спрямованих на запобігання та реагування на надзвичайні ситуації (не</w:t>
      </w:r>
      <w:r>
        <w:rPr>
          <w:rFonts w:ascii="Arial" w:hAnsi="Arial"/>
          <w:color w:val="000000"/>
          <w:sz w:val="18"/>
        </w:rPr>
        <w:t xml:space="preserve">безпечні події, інциденти), пов'язані з діяльністю з обігу біологічних агентів та </w:t>
      </w:r>
      <w:proofErr w:type="spellStart"/>
      <w:r>
        <w:rPr>
          <w:rFonts w:ascii="Arial" w:hAnsi="Arial"/>
          <w:color w:val="000000"/>
          <w:sz w:val="18"/>
        </w:rPr>
        <w:t>біосинтетичною</w:t>
      </w:r>
      <w:proofErr w:type="spellEnd"/>
      <w:r>
        <w:rPr>
          <w:rFonts w:ascii="Arial" w:hAnsi="Arial"/>
          <w:color w:val="000000"/>
          <w:sz w:val="18"/>
        </w:rPr>
        <w:t xml:space="preserve"> діяльністю, організовує та здійснює прогнозування масштабів і наслідків біологічного інциденту, розроблення та запровадження своєчасних протиепідемічних, профі</w:t>
      </w:r>
      <w:r>
        <w:rPr>
          <w:rFonts w:ascii="Arial" w:hAnsi="Arial"/>
          <w:color w:val="000000"/>
          <w:sz w:val="18"/>
        </w:rPr>
        <w:t xml:space="preserve">лактичних та лікувальних заходів у разі аварії/інциденту внаслідок вивільнення біологічних агентів або їх умисного розповсюдження, відповідно до вимог </w:t>
      </w:r>
      <w:r>
        <w:rPr>
          <w:rFonts w:ascii="Arial" w:hAnsi="Arial"/>
          <w:color w:val="293A55"/>
          <w:sz w:val="18"/>
        </w:rPr>
        <w:t>Кодексу цивільного захисту</w:t>
      </w:r>
      <w:r>
        <w:rPr>
          <w:rFonts w:ascii="Arial" w:hAnsi="Arial"/>
          <w:color w:val="000000"/>
          <w:sz w:val="18"/>
        </w:rPr>
        <w:t xml:space="preserve"> та цього Закону;</w:t>
      </w:r>
    </w:p>
    <w:p w14:paraId="53D9BD9F" w14:textId="77777777" w:rsidR="00F26A59" w:rsidRDefault="005849B0">
      <w:pPr>
        <w:spacing w:after="75"/>
        <w:ind w:firstLine="240"/>
        <w:jc w:val="both"/>
      </w:pPr>
      <w:bookmarkStart w:id="99" w:name="101"/>
      <w:bookmarkEnd w:id="98"/>
      <w:r>
        <w:rPr>
          <w:rFonts w:ascii="Arial" w:hAnsi="Arial"/>
          <w:color w:val="000000"/>
          <w:sz w:val="18"/>
        </w:rPr>
        <w:t>6) визначає єдині кваліфікаційні вимоги до осіб, які здійснюв</w:t>
      </w:r>
      <w:r>
        <w:rPr>
          <w:rFonts w:ascii="Arial" w:hAnsi="Arial"/>
          <w:color w:val="000000"/>
          <w:sz w:val="18"/>
        </w:rPr>
        <w:t>атимуть роботи з біологічними агентами;</w:t>
      </w:r>
    </w:p>
    <w:p w14:paraId="634C63A3" w14:textId="77777777" w:rsidR="00F26A59" w:rsidRDefault="005849B0">
      <w:pPr>
        <w:spacing w:after="75"/>
        <w:ind w:firstLine="240"/>
        <w:jc w:val="both"/>
      </w:pPr>
      <w:bookmarkStart w:id="100" w:name="102"/>
      <w:bookmarkEnd w:id="99"/>
      <w:r>
        <w:rPr>
          <w:rFonts w:ascii="Arial" w:hAnsi="Arial"/>
          <w:color w:val="000000"/>
          <w:sz w:val="18"/>
        </w:rPr>
        <w:t>7) формує пропозиції до державного замовлення на підвищення кваліфікації кадрів у сфері біологічної безпеки та біологічного захисту;</w:t>
      </w:r>
    </w:p>
    <w:p w14:paraId="04974D1E" w14:textId="77777777" w:rsidR="00F26A59" w:rsidRDefault="005849B0">
      <w:pPr>
        <w:spacing w:after="75"/>
        <w:ind w:firstLine="240"/>
        <w:jc w:val="both"/>
      </w:pPr>
      <w:bookmarkStart w:id="101" w:name="103"/>
      <w:bookmarkEnd w:id="100"/>
      <w:r>
        <w:rPr>
          <w:rFonts w:ascii="Arial" w:hAnsi="Arial"/>
          <w:color w:val="000000"/>
          <w:sz w:val="18"/>
        </w:rPr>
        <w:t>8) розробляє методику оцінки біологічних ризиків та критерії, за якими оцінюється с</w:t>
      </w:r>
      <w:r>
        <w:rPr>
          <w:rFonts w:ascii="Arial" w:hAnsi="Arial"/>
          <w:color w:val="000000"/>
          <w:sz w:val="18"/>
        </w:rPr>
        <w:t xml:space="preserve">тупінь ризику від провадження господарської діяльності з обігу біологічних агентів та </w:t>
      </w:r>
      <w:proofErr w:type="spellStart"/>
      <w:r>
        <w:rPr>
          <w:rFonts w:ascii="Arial" w:hAnsi="Arial"/>
          <w:color w:val="000000"/>
          <w:sz w:val="18"/>
        </w:rPr>
        <w:t>біосинтетичної</w:t>
      </w:r>
      <w:proofErr w:type="spellEnd"/>
      <w:r>
        <w:rPr>
          <w:rFonts w:ascii="Arial" w:hAnsi="Arial"/>
          <w:color w:val="000000"/>
          <w:sz w:val="18"/>
        </w:rPr>
        <w:t xml:space="preserve"> діяльності;</w:t>
      </w:r>
    </w:p>
    <w:p w14:paraId="3B7636C4" w14:textId="77777777" w:rsidR="00F26A59" w:rsidRDefault="005849B0">
      <w:pPr>
        <w:spacing w:after="75"/>
        <w:ind w:firstLine="240"/>
        <w:jc w:val="both"/>
      </w:pPr>
      <w:bookmarkStart w:id="102" w:name="104"/>
      <w:bookmarkEnd w:id="101"/>
      <w:r>
        <w:rPr>
          <w:rFonts w:ascii="Arial" w:hAnsi="Arial"/>
          <w:color w:val="000000"/>
          <w:sz w:val="18"/>
        </w:rPr>
        <w:t>9) розробляє методику визначення шкоди та обсягу збитків, та порядок їх відшкодування, завданих підприємствам, установам та організаціям усіх ф</w:t>
      </w:r>
      <w:r>
        <w:rPr>
          <w:rFonts w:ascii="Arial" w:hAnsi="Arial"/>
          <w:color w:val="000000"/>
          <w:sz w:val="18"/>
        </w:rPr>
        <w:t>орм власності та фізичним особам внаслідок порушення вимог законодавства у сфері біологічної безпеки та біологічного захисту іншими підприємствами, установами та організаціями усіх форм власності та фізичними особами;</w:t>
      </w:r>
    </w:p>
    <w:p w14:paraId="411FBFE4" w14:textId="77777777" w:rsidR="00F26A59" w:rsidRDefault="005849B0">
      <w:pPr>
        <w:spacing w:after="75"/>
        <w:ind w:firstLine="240"/>
        <w:jc w:val="both"/>
      </w:pPr>
      <w:bookmarkStart w:id="103" w:name="105"/>
      <w:bookmarkEnd w:id="102"/>
      <w:r>
        <w:rPr>
          <w:rFonts w:ascii="Arial" w:hAnsi="Arial"/>
          <w:color w:val="000000"/>
          <w:sz w:val="18"/>
        </w:rPr>
        <w:t>10) сприяє міжнародному співробітництв</w:t>
      </w:r>
      <w:r>
        <w:rPr>
          <w:rFonts w:ascii="Arial" w:hAnsi="Arial"/>
          <w:color w:val="000000"/>
          <w:sz w:val="18"/>
        </w:rPr>
        <w:t>у та застосуванню кращих міжнародних практик і досвіду у сфері біологічної безпеки та біологічного захисту;</w:t>
      </w:r>
    </w:p>
    <w:p w14:paraId="7A115AA0" w14:textId="77777777" w:rsidR="00F26A59" w:rsidRDefault="005849B0">
      <w:pPr>
        <w:spacing w:after="75"/>
        <w:ind w:firstLine="240"/>
        <w:jc w:val="both"/>
      </w:pPr>
      <w:bookmarkStart w:id="104" w:name="106"/>
      <w:bookmarkEnd w:id="103"/>
      <w:r>
        <w:rPr>
          <w:rFonts w:ascii="Arial" w:hAnsi="Arial"/>
          <w:color w:val="000000"/>
          <w:sz w:val="18"/>
        </w:rPr>
        <w:t xml:space="preserve">11) здійснює ліцензування діяльності з обігу біологічних агентів 2 - 4 груп ризику та </w:t>
      </w:r>
      <w:proofErr w:type="spellStart"/>
      <w:r>
        <w:rPr>
          <w:rFonts w:ascii="Arial" w:hAnsi="Arial"/>
          <w:color w:val="000000"/>
          <w:sz w:val="18"/>
        </w:rPr>
        <w:t>біосинтетичної</w:t>
      </w:r>
      <w:proofErr w:type="spellEnd"/>
      <w:r>
        <w:rPr>
          <w:rFonts w:ascii="Arial" w:hAnsi="Arial"/>
          <w:color w:val="000000"/>
          <w:sz w:val="18"/>
        </w:rPr>
        <w:t xml:space="preserve"> діяльності, у встановленому цим Законом порядку</w:t>
      </w:r>
      <w:r>
        <w:rPr>
          <w:rFonts w:ascii="Arial" w:hAnsi="Arial"/>
          <w:color w:val="000000"/>
          <w:sz w:val="18"/>
        </w:rPr>
        <w:t>;</w:t>
      </w:r>
    </w:p>
    <w:p w14:paraId="06CEB34D" w14:textId="77777777" w:rsidR="00F26A59" w:rsidRDefault="005849B0">
      <w:pPr>
        <w:spacing w:after="75"/>
        <w:ind w:firstLine="240"/>
        <w:jc w:val="both"/>
      </w:pPr>
      <w:bookmarkStart w:id="105" w:name="107"/>
      <w:bookmarkEnd w:id="104"/>
      <w:r>
        <w:rPr>
          <w:rFonts w:ascii="Arial" w:hAnsi="Arial"/>
          <w:color w:val="000000"/>
          <w:sz w:val="18"/>
        </w:rPr>
        <w:t>12) встановлює порядок обігу та обліку біологічних агентів;</w:t>
      </w:r>
    </w:p>
    <w:p w14:paraId="42C13829" w14:textId="77777777" w:rsidR="00F26A59" w:rsidRDefault="005849B0">
      <w:pPr>
        <w:spacing w:after="75"/>
        <w:ind w:firstLine="240"/>
        <w:jc w:val="both"/>
      </w:pPr>
      <w:bookmarkStart w:id="106" w:name="108"/>
      <w:bookmarkEnd w:id="105"/>
      <w:r>
        <w:rPr>
          <w:rFonts w:ascii="Arial" w:hAnsi="Arial"/>
          <w:color w:val="000000"/>
          <w:sz w:val="18"/>
        </w:rPr>
        <w:t>13) забезпечує оцінювання біологічних ризиків та реалізацію заходів, спрямованих на їх ліквідацію;</w:t>
      </w:r>
    </w:p>
    <w:p w14:paraId="099456AA" w14:textId="77777777" w:rsidR="00F26A59" w:rsidRDefault="005849B0">
      <w:pPr>
        <w:spacing w:after="75"/>
        <w:ind w:firstLine="240"/>
        <w:jc w:val="both"/>
      </w:pPr>
      <w:bookmarkStart w:id="107" w:name="109"/>
      <w:bookmarkEnd w:id="106"/>
      <w:r>
        <w:rPr>
          <w:rFonts w:ascii="Arial" w:hAnsi="Arial"/>
          <w:color w:val="000000"/>
          <w:sz w:val="18"/>
        </w:rPr>
        <w:t xml:space="preserve">14) забезпечує ведення Переліку суб'єктів, які здійснюють роботи з біологічними агентами та </w:t>
      </w:r>
      <w:proofErr w:type="spellStart"/>
      <w:r>
        <w:rPr>
          <w:rFonts w:ascii="Arial" w:hAnsi="Arial"/>
          <w:color w:val="000000"/>
          <w:sz w:val="18"/>
        </w:rPr>
        <w:t>біо</w:t>
      </w:r>
      <w:r>
        <w:rPr>
          <w:rFonts w:ascii="Arial" w:hAnsi="Arial"/>
          <w:color w:val="000000"/>
          <w:sz w:val="18"/>
        </w:rPr>
        <w:t>синтетичну</w:t>
      </w:r>
      <w:proofErr w:type="spellEnd"/>
      <w:r>
        <w:rPr>
          <w:rFonts w:ascii="Arial" w:hAnsi="Arial"/>
          <w:color w:val="000000"/>
          <w:sz w:val="18"/>
        </w:rPr>
        <w:t xml:space="preserve"> діяльність;</w:t>
      </w:r>
    </w:p>
    <w:p w14:paraId="1ACD5C1A" w14:textId="77777777" w:rsidR="00F26A59" w:rsidRDefault="005849B0">
      <w:pPr>
        <w:spacing w:after="75"/>
        <w:ind w:firstLine="240"/>
        <w:jc w:val="both"/>
      </w:pPr>
      <w:bookmarkStart w:id="108" w:name="110"/>
      <w:bookmarkEnd w:id="107"/>
      <w:r>
        <w:rPr>
          <w:rFonts w:ascii="Arial" w:hAnsi="Arial"/>
          <w:color w:val="000000"/>
          <w:sz w:val="18"/>
        </w:rPr>
        <w:t>15) забезпечує утримання та збереження колекцій біологічних агентів, зокрема таких, що мають статус наукових об'єктів, що становлять національне надбання;</w:t>
      </w:r>
    </w:p>
    <w:p w14:paraId="53530897" w14:textId="77777777" w:rsidR="00F26A59" w:rsidRDefault="005849B0">
      <w:pPr>
        <w:spacing w:after="75"/>
        <w:ind w:firstLine="240"/>
        <w:jc w:val="both"/>
      </w:pPr>
      <w:bookmarkStart w:id="109" w:name="111"/>
      <w:bookmarkEnd w:id="108"/>
      <w:r>
        <w:rPr>
          <w:rFonts w:ascii="Arial" w:hAnsi="Arial"/>
          <w:color w:val="000000"/>
          <w:sz w:val="18"/>
        </w:rPr>
        <w:t>16) затверджує:</w:t>
      </w:r>
    </w:p>
    <w:p w14:paraId="337D7D12" w14:textId="77777777" w:rsidR="00F26A59" w:rsidRDefault="005849B0">
      <w:pPr>
        <w:spacing w:after="75"/>
        <w:ind w:firstLine="240"/>
        <w:jc w:val="both"/>
      </w:pPr>
      <w:bookmarkStart w:id="110" w:name="112"/>
      <w:bookmarkEnd w:id="109"/>
      <w:r>
        <w:rPr>
          <w:rFonts w:ascii="Arial" w:hAnsi="Arial"/>
          <w:color w:val="000000"/>
          <w:sz w:val="18"/>
        </w:rPr>
        <w:t xml:space="preserve">порядок подання повідомлення про початок робіт та обліку </w:t>
      </w:r>
      <w:r>
        <w:rPr>
          <w:rFonts w:ascii="Arial" w:hAnsi="Arial"/>
          <w:color w:val="000000"/>
          <w:sz w:val="18"/>
        </w:rPr>
        <w:t xml:space="preserve">суб'єктів, які здійснюють роботи з біологічними агентами та </w:t>
      </w:r>
      <w:proofErr w:type="spellStart"/>
      <w:r>
        <w:rPr>
          <w:rFonts w:ascii="Arial" w:hAnsi="Arial"/>
          <w:color w:val="000000"/>
          <w:sz w:val="18"/>
        </w:rPr>
        <w:t>біосинтетичну</w:t>
      </w:r>
      <w:proofErr w:type="spellEnd"/>
      <w:r>
        <w:rPr>
          <w:rFonts w:ascii="Arial" w:hAnsi="Arial"/>
          <w:color w:val="000000"/>
          <w:sz w:val="18"/>
        </w:rPr>
        <w:t xml:space="preserve"> діяльність, та форму повідомлення про початок робіт (далі - Порядок подання повідомлення);</w:t>
      </w:r>
    </w:p>
    <w:p w14:paraId="7033EAD0" w14:textId="77777777" w:rsidR="00F26A59" w:rsidRDefault="005849B0">
      <w:pPr>
        <w:spacing w:after="75"/>
        <w:ind w:firstLine="240"/>
        <w:jc w:val="both"/>
      </w:pPr>
      <w:bookmarkStart w:id="111" w:name="113"/>
      <w:bookmarkEnd w:id="110"/>
      <w:r>
        <w:rPr>
          <w:rFonts w:ascii="Arial" w:hAnsi="Arial"/>
          <w:color w:val="000000"/>
          <w:sz w:val="18"/>
        </w:rPr>
        <w:t>порядок подання статистичної інформації та форми статистичної, облікової та звітної докумен</w:t>
      </w:r>
      <w:r>
        <w:rPr>
          <w:rFonts w:ascii="Arial" w:hAnsi="Arial"/>
          <w:color w:val="000000"/>
          <w:sz w:val="18"/>
        </w:rPr>
        <w:t>тації у сфері біологічної безпеки та біологічного захисту;</w:t>
      </w:r>
    </w:p>
    <w:p w14:paraId="12C40E26" w14:textId="77777777" w:rsidR="00F26A59" w:rsidRDefault="005849B0">
      <w:pPr>
        <w:spacing w:after="75"/>
        <w:ind w:firstLine="240"/>
        <w:jc w:val="both"/>
      </w:pPr>
      <w:bookmarkStart w:id="112" w:name="114"/>
      <w:bookmarkEnd w:id="111"/>
      <w:r>
        <w:rPr>
          <w:rFonts w:ascii="Arial" w:hAnsi="Arial"/>
          <w:color w:val="000000"/>
          <w:sz w:val="18"/>
        </w:rPr>
        <w:t>державні медико-санітарні нормативи з біологічної безпеки та біологічного захисту;</w:t>
      </w:r>
    </w:p>
    <w:p w14:paraId="065F8087" w14:textId="77777777" w:rsidR="00F26A59" w:rsidRDefault="005849B0">
      <w:pPr>
        <w:spacing w:after="75"/>
        <w:ind w:firstLine="240"/>
        <w:jc w:val="both"/>
      </w:pPr>
      <w:bookmarkStart w:id="113" w:name="115"/>
      <w:bookmarkEnd w:id="112"/>
      <w:r>
        <w:rPr>
          <w:rFonts w:ascii="Arial" w:hAnsi="Arial"/>
          <w:color w:val="000000"/>
          <w:sz w:val="18"/>
        </w:rPr>
        <w:t>порядок обігу та обліку біологічних агентів;</w:t>
      </w:r>
    </w:p>
    <w:p w14:paraId="18D281C7" w14:textId="77777777" w:rsidR="00F26A59" w:rsidRDefault="005849B0">
      <w:pPr>
        <w:spacing w:after="75"/>
        <w:ind w:firstLine="240"/>
        <w:jc w:val="both"/>
      </w:pPr>
      <w:bookmarkStart w:id="114" w:name="116"/>
      <w:bookmarkEnd w:id="113"/>
      <w:r>
        <w:rPr>
          <w:rFonts w:ascii="Arial" w:hAnsi="Arial"/>
          <w:color w:val="000000"/>
          <w:sz w:val="18"/>
        </w:rPr>
        <w:t>типове положення про комісію з біологічної безпеки та біологічного за</w:t>
      </w:r>
      <w:r>
        <w:rPr>
          <w:rFonts w:ascii="Arial" w:hAnsi="Arial"/>
          <w:color w:val="000000"/>
          <w:sz w:val="18"/>
        </w:rPr>
        <w:t>хисту;</w:t>
      </w:r>
    </w:p>
    <w:p w14:paraId="5EC974C0" w14:textId="77777777" w:rsidR="00F26A59" w:rsidRDefault="005849B0">
      <w:pPr>
        <w:spacing w:after="75"/>
        <w:ind w:firstLine="240"/>
        <w:jc w:val="both"/>
      </w:pPr>
      <w:bookmarkStart w:id="115" w:name="117"/>
      <w:bookmarkEnd w:id="114"/>
      <w:r>
        <w:rPr>
          <w:rFonts w:ascii="Arial" w:hAnsi="Arial"/>
          <w:color w:val="000000"/>
          <w:sz w:val="18"/>
        </w:rPr>
        <w:t>17) готує щорічні звіти у сфері біологічної безпеки та біологічного захисту для подання їх Кабінету Міністрів України;</w:t>
      </w:r>
    </w:p>
    <w:p w14:paraId="7190D233" w14:textId="77777777" w:rsidR="00F26A59" w:rsidRDefault="005849B0">
      <w:pPr>
        <w:spacing w:after="75"/>
        <w:ind w:firstLine="240"/>
        <w:jc w:val="both"/>
      </w:pPr>
      <w:bookmarkStart w:id="116" w:name="118"/>
      <w:bookmarkEnd w:id="115"/>
      <w:r>
        <w:rPr>
          <w:rFonts w:ascii="Arial" w:hAnsi="Arial"/>
          <w:color w:val="000000"/>
          <w:sz w:val="18"/>
        </w:rPr>
        <w:t>18) проводить збір та оброблення інформації для формування інформаційного фонду громадського здоров'я в частині біологічної безпек</w:t>
      </w:r>
      <w:r>
        <w:rPr>
          <w:rFonts w:ascii="Arial" w:hAnsi="Arial"/>
          <w:color w:val="000000"/>
          <w:sz w:val="18"/>
        </w:rPr>
        <w:t>и та біологічного захисту;</w:t>
      </w:r>
    </w:p>
    <w:p w14:paraId="5BDCD04F" w14:textId="77777777" w:rsidR="00F26A59" w:rsidRDefault="005849B0">
      <w:pPr>
        <w:spacing w:after="75"/>
        <w:ind w:firstLine="240"/>
        <w:jc w:val="both"/>
      </w:pPr>
      <w:bookmarkStart w:id="117" w:name="119"/>
      <w:bookmarkEnd w:id="116"/>
      <w:r>
        <w:rPr>
          <w:rFonts w:ascii="Arial" w:hAnsi="Arial"/>
          <w:color w:val="000000"/>
          <w:sz w:val="18"/>
        </w:rPr>
        <w:t>19) здійснює інші повноваження у сфері біологічної безпеки та біологічного захисту, визначені цим Законом.</w:t>
      </w:r>
    </w:p>
    <w:p w14:paraId="41304230" w14:textId="77777777" w:rsidR="00F26A59" w:rsidRDefault="005849B0">
      <w:pPr>
        <w:pStyle w:val="3"/>
        <w:spacing w:after="225"/>
        <w:jc w:val="center"/>
      </w:pPr>
      <w:bookmarkStart w:id="118" w:name="120"/>
      <w:bookmarkEnd w:id="117"/>
      <w:r>
        <w:rPr>
          <w:rFonts w:ascii="Arial" w:hAnsi="Arial"/>
          <w:color w:val="000000"/>
          <w:sz w:val="26"/>
        </w:rPr>
        <w:lastRenderedPageBreak/>
        <w:t>Стаття 9. Повноваження центрального органу виконавчої влади, що реалізує державну політику у галузі ветеринарної медицини,</w:t>
      </w:r>
      <w:r>
        <w:rPr>
          <w:rFonts w:ascii="Arial" w:hAnsi="Arial"/>
          <w:color w:val="000000"/>
          <w:sz w:val="26"/>
        </w:rPr>
        <w:t xml:space="preserve"> сферах безпечності та окремих показників якості харчових продуктів, санітарного законодавства, санітарно-епідемічного благополуччя населення</w:t>
      </w:r>
    </w:p>
    <w:p w14:paraId="7367FCF5" w14:textId="77777777" w:rsidR="00F26A59" w:rsidRDefault="005849B0">
      <w:pPr>
        <w:spacing w:after="75"/>
        <w:ind w:firstLine="240"/>
        <w:jc w:val="both"/>
      </w:pPr>
      <w:bookmarkStart w:id="119" w:name="121"/>
      <w:bookmarkEnd w:id="118"/>
      <w:r>
        <w:rPr>
          <w:rFonts w:ascii="Arial" w:hAnsi="Arial"/>
          <w:color w:val="000000"/>
          <w:sz w:val="18"/>
        </w:rPr>
        <w:t>1. Центральний орган виконавчої влади, що реалізує державну політику у галузі ветеринарної медицини, сферах безпеч</w:t>
      </w:r>
      <w:r>
        <w:rPr>
          <w:rFonts w:ascii="Arial" w:hAnsi="Arial"/>
          <w:color w:val="000000"/>
          <w:sz w:val="18"/>
        </w:rPr>
        <w:t>ності та окремих показників якості харчових продуктів, санітарного законодавства, санітарно-епідемічного благополуччя населення:</w:t>
      </w:r>
    </w:p>
    <w:p w14:paraId="776034D1" w14:textId="77777777" w:rsidR="00F26A59" w:rsidRDefault="005849B0">
      <w:pPr>
        <w:spacing w:after="75"/>
        <w:ind w:firstLine="240"/>
        <w:jc w:val="both"/>
      </w:pPr>
      <w:bookmarkStart w:id="120" w:name="122"/>
      <w:bookmarkEnd w:id="119"/>
      <w:r>
        <w:rPr>
          <w:rFonts w:ascii="Arial" w:hAnsi="Arial"/>
          <w:color w:val="000000"/>
          <w:sz w:val="18"/>
        </w:rPr>
        <w:t>1) здійснює державний нагляд (контроль) за дотриманням суб'єктами господарювання вимог законодавства у сфері біологічної безпек</w:t>
      </w:r>
      <w:r>
        <w:rPr>
          <w:rFonts w:ascii="Arial" w:hAnsi="Arial"/>
          <w:color w:val="000000"/>
          <w:sz w:val="18"/>
        </w:rPr>
        <w:t>и та біологічного захисту;</w:t>
      </w:r>
    </w:p>
    <w:p w14:paraId="40D732D5" w14:textId="77777777" w:rsidR="00F26A59" w:rsidRDefault="005849B0">
      <w:pPr>
        <w:spacing w:after="75"/>
        <w:ind w:firstLine="240"/>
        <w:jc w:val="both"/>
      </w:pPr>
      <w:bookmarkStart w:id="121" w:name="123"/>
      <w:bookmarkEnd w:id="120"/>
      <w:r>
        <w:rPr>
          <w:rFonts w:ascii="Arial" w:hAnsi="Arial"/>
          <w:color w:val="000000"/>
          <w:sz w:val="18"/>
        </w:rPr>
        <w:t>2) бере участь у:</w:t>
      </w:r>
    </w:p>
    <w:p w14:paraId="1AC5E76E" w14:textId="77777777" w:rsidR="00F26A59" w:rsidRDefault="005849B0">
      <w:pPr>
        <w:spacing w:after="75"/>
        <w:ind w:firstLine="240"/>
        <w:jc w:val="both"/>
      </w:pPr>
      <w:bookmarkStart w:id="122" w:name="124"/>
      <w:bookmarkEnd w:id="121"/>
      <w:r>
        <w:rPr>
          <w:rFonts w:ascii="Arial" w:hAnsi="Arial"/>
          <w:color w:val="000000"/>
          <w:sz w:val="18"/>
        </w:rPr>
        <w:t>реалізації державної політики у сфері біологічної безпеки та біологічного захисту;</w:t>
      </w:r>
    </w:p>
    <w:p w14:paraId="354C1677" w14:textId="77777777" w:rsidR="00F26A59" w:rsidRDefault="005849B0">
      <w:pPr>
        <w:spacing w:after="75"/>
        <w:ind w:firstLine="240"/>
        <w:jc w:val="both"/>
      </w:pPr>
      <w:bookmarkStart w:id="123" w:name="125"/>
      <w:bookmarkEnd w:id="122"/>
      <w:r>
        <w:rPr>
          <w:rFonts w:ascii="Arial" w:hAnsi="Arial"/>
          <w:color w:val="000000"/>
          <w:sz w:val="18"/>
        </w:rPr>
        <w:t>розробленні загальнодержавних і міждержавних програм з біологічної безпеки та біологічного захисту;</w:t>
      </w:r>
    </w:p>
    <w:p w14:paraId="4306B337" w14:textId="77777777" w:rsidR="00F26A59" w:rsidRDefault="005849B0">
      <w:pPr>
        <w:spacing w:after="75"/>
        <w:ind w:firstLine="240"/>
        <w:jc w:val="both"/>
      </w:pPr>
      <w:bookmarkStart w:id="124" w:name="126"/>
      <w:bookmarkEnd w:id="123"/>
      <w:r>
        <w:rPr>
          <w:rFonts w:ascii="Arial" w:hAnsi="Arial"/>
          <w:color w:val="000000"/>
          <w:sz w:val="18"/>
        </w:rPr>
        <w:t xml:space="preserve">розробленні </w:t>
      </w:r>
      <w:r>
        <w:rPr>
          <w:rFonts w:ascii="Arial" w:hAnsi="Arial"/>
          <w:color w:val="000000"/>
          <w:sz w:val="18"/>
        </w:rPr>
        <w:t>пропозицій для вдосконалення законодавства у сфері біологічної безпеки та біологічного захисту;</w:t>
      </w:r>
    </w:p>
    <w:p w14:paraId="7316129A" w14:textId="77777777" w:rsidR="00F26A59" w:rsidRDefault="005849B0">
      <w:pPr>
        <w:spacing w:after="75"/>
        <w:ind w:firstLine="240"/>
        <w:jc w:val="both"/>
      </w:pPr>
      <w:bookmarkStart w:id="125" w:name="127"/>
      <w:bookmarkEnd w:id="124"/>
      <w:r>
        <w:rPr>
          <w:rFonts w:ascii="Arial" w:hAnsi="Arial"/>
          <w:color w:val="000000"/>
          <w:sz w:val="18"/>
        </w:rPr>
        <w:t xml:space="preserve">запобіганні надзвичайним ситуаціям (небезпечним подіям, інцидентам), що пов'язані з біологічною небезпекою та реагуванні на них, відповідно до вимог </w:t>
      </w:r>
      <w:r>
        <w:rPr>
          <w:rFonts w:ascii="Arial" w:hAnsi="Arial"/>
          <w:color w:val="293A55"/>
          <w:sz w:val="18"/>
        </w:rPr>
        <w:t>Кодексу цив</w:t>
      </w:r>
      <w:r>
        <w:rPr>
          <w:rFonts w:ascii="Arial" w:hAnsi="Arial"/>
          <w:color w:val="293A55"/>
          <w:sz w:val="18"/>
        </w:rPr>
        <w:t>ільного захисту</w:t>
      </w:r>
      <w:r>
        <w:rPr>
          <w:rFonts w:ascii="Arial" w:hAnsi="Arial"/>
          <w:color w:val="000000"/>
          <w:sz w:val="18"/>
        </w:rPr>
        <w:t xml:space="preserve"> та цього Закону;</w:t>
      </w:r>
    </w:p>
    <w:p w14:paraId="30D4A50B" w14:textId="77777777" w:rsidR="00F26A59" w:rsidRDefault="005849B0">
      <w:pPr>
        <w:spacing w:after="75"/>
        <w:ind w:firstLine="240"/>
        <w:jc w:val="both"/>
      </w:pPr>
      <w:bookmarkStart w:id="126" w:name="128"/>
      <w:bookmarkEnd w:id="125"/>
      <w:r>
        <w:rPr>
          <w:rFonts w:ascii="Arial" w:hAnsi="Arial"/>
          <w:color w:val="000000"/>
          <w:sz w:val="18"/>
        </w:rPr>
        <w:t>встановленні вимог до порядку обігу та обліку біологічних агентів;</w:t>
      </w:r>
    </w:p>
    <w:p w14:paraId="68CC5DA7" w14:textId="77777777" w:rsidR="00F26A59" w:rsidRDefault="005849B0">
      <w:pPr>
        <w:spacing w:after="75"/>
        <w:ind w:firstLine="240"/>
        <w:jc w:val="both"/>
      </w:pPr>
      <w:bookmarkStart w:id="127" w:name="129"/>
      <w:bookmarkEnd w:id="126"/>
      <w:r>
        <w:rPr>
          <w:rFonts w:ascii="Arial" w:hAnsi="Arial"/>
          <w:color w:val="000000"/>
          <w:sz w:val="18"/>
        </w:rPr>
        <w:t>зборі та обробленні інформації для формування інформаційного фонду громадського здоров'я в частині біологічної безпеки та біологічного захисту;</w:t>
      </w:r>
    </w:p>
    <w:p w14:paraId="0331B487" w14:textId="77777777" w:rsidR="00F26A59" w:rsidRDefault="005849B0">
      <w:pPr>
        <w:spacing w:after="75"/>
        <w:ind w:firstLine="240"/>
        <w:jc w:val="both"/>
      </w:pPr>
      <w:bookmarkStart w:id="128" w:name="130"/>
      <w:bookmarkEnd w:id="127"/>
      <w:r>
        <w:rPr>
          <w:rFonts w:ascii="Arial" w:hAnsi="Arial"/>
          <w:color w:val="000000"/>
          <w:sz w:val="18"/>
        </w:rPr>
        <w:t>3) надає про</w:t>
      </w:r>
      <w:r>
        <w:rPr>
          <w:rFonts w:ascii="Arial" w:hAnsi="Arial"/>
          <w:color w:val="000000"/>
          <w:sz w:val="18"/>
        </w:rPr>
        <w:t>позиції щодо єдиних кваліфікаційних вимог до осіб, які здійснюватимуть роботи з біологічними агентами;</w:t>
      </w:r>
    </w:p>
    <w:p w14:paraId="24E73EE4" w14:textId="77777777" w:rsidR="00F26A59" w:rsidRDefault="005849B0">
      <w:pPr>
        <w:spacing w:after="75"/>
        <w:ind w:firstLine="240"/>
        <w:jc w:val="both"/>
      </w:pPr>
      <w:bookmarkStart w:id="129" w:name="131"/>
      <w:bookmarkEnd w:id="128"/>
      <w:r>
        <w:rPr>
          <w:rFonts w:ascii="Arial" w:hAnsi="Arial"/>
          <w:color w:val="000000"/>
          <w:sz w:val="18"/>
        </w:rPr>
        <w:t>4) формує пропозиції до державного замовлення на підвищення кваліфікації кадрів у сфері біологічної безпеки та біологічного захисту;</w:t>
      </w:r>
    </w:p>
    <w:p w14:paraId="56646BDF" w14:textId="77777777" w:rsidR="00F26A59" w:rsidRDefault="005849B0">
      <w:pPr>
        <w:spacing w:after="75"/>
        <w:ind w:firstLine="240"/>
        <w:jc w:val="both"/>
      </w:pPr>
      <w:bookmarkStart w:id="130" w:name="132"/>
      <w:bookmarkEnd w:id="129"/>
      <w:r>
        <w:rPr>
          <w:rFonts w:ascii="Arial" w:hAnsi="Arial"/>
          <w:color w:val="000000"/>
          <w:sz w:val="18"/>
        </w:rPr>
        <w:t>5) сприяє міжнародно</w:t>
      </w:r>
      <w:r>
        <w:rPr>
          <w:rFonts w:ascii="Arial" w:hAnsi="Arial"/>
          <w:color w:val="000000"/>
          <w:sz w:val="18"/>
        </w:rPr>
        <w:t>му співробітництву та застосуванню кращих міжнародних практик і досвіду у сфері біологічної безпеки та біологічного захисту;</w:t>
      </w:r>
    </w:p>
    <w:p w14:paraId="658B3FF2" w14:textId="77777777" w:rsidR="00F26A59" w:rsidRDefault="005849B0">
      <w:pPr>
        <w:spacing w:after="75"/>
        <w:ind w:firstLine="240"/>
        <w:jc w:val="both"/>
      </w:pPr>
      <w:bookmarkStart w:id="131" w:name="133"/>
      <w:bookmarkEnd w:id="130"/>
      <w:r>
        <w:rPr>
          <w:rFonts w:ascii="Arial" w:hAnsi="Arial"/>
          <w:color w:val="000000"/>
          <w:sz w:val="18"/>
        </w:rPr>
        <w:t>6) забезпечує утримання колекцій біологічних агентів, зокрема зі статусом наукових об'єктів, що становлять національне надбання);</w:t>
      </w:r>
    </w:p>
    <w:p w14:paraId="2A21235F" w14:textId="77777777" w:rsidR="00F26A59" w:rsidRDefault="005849B0">
      <w:pPr>
        <w:spacing w:after="75"/>
        <w:ind w:firstLine="240"/>
        <w:jc w:val="both"/>
      </w:pPr>
      <w:bookmarkStart w:id="132" w:name="134"/>
      <w:bookmarkEnd w:id="131"/>
      <w:r>
        <w:rPr>
          <w:rFonts w:ascii="Arial" w:hAnsi="Arial"/>
          <w:color w:val="000000"/>
          <w:sz w:val="18"/>
        </w:rPr>
        <w:t>7</w:t>
      </w:r>
      <w:r>
        <w:rPr>
          <w:rFonts w:ascii="Arial" w:hAnsi="Arial"/>
          <w:color w:val="000000"/>
          <w:sz w:val="18"/>
        </w:rPr>
        <w:t>) здійснює інші повноваження у сфері біологічної безпеки та біологічного захисту, визначені цим Законом.</w:t>
      </w:r>
    </w:p>
    <w:p w14:paraId="5456C209" w14:textId="77777777" w:rsidR="00F26A59" w:rsidRDefault="005849B0">
      <w:pPr>
        <w:pStyle w:val="3"/>
        <w:spacing w:after="225"/>
        <w:jc w:val="center"/>
      </w:pPr>
      <w:bookmarkStart w:id="133" w:name="135"/>
      <w:bookmarkEnd w:id="132"/>
      <w:r>
        <w:rPr>
          <w:rFonts w:ascii="Arial" w:hAnsi="Arial"/>
          <w:color w:val="000000"/>
          <w:sz w:val="26"/>
        </w:rPr>
        <w:t>Стаття 10. Повноваження міністерств та інших центральних органів виконавчої влади у сфері біологічної безпеки та захисту</w:t>
      </w:r>
    </w:p>
    <w:p w14:paraId="1F5EBAE6" w14:textId="77777777" w:rsidR="00F26A59" w:rsidRDefault="005849B0">
      <w:pPr>
        <w:spacing w:after="75"/>
        <w:ind w:firstLine="240"/>
        <w:jc w:val="both"/>
      </w:pPr>
      <w:bookmarkStart w:id="134" w:name="136"/>
      <w:bookmarkEnd w:id="133"/>
      <w:r>
        <w:rPr>
          <w:rFonts w:ascii="Arial" w:hAnsi="Arial"/>
          <w:color w:val="000000"/>
          <w:sz w:val="18"/>
        </w:rPr>
        <w:t xml:space="preserve">1. До повноважень міністерств </w:t>
      </w:r>
      <w:r>
        <w:rPr>
          <w:rFonts w:ascii="Arial" w:hAnsi="Arial"/>
          <w:color w:val="000000"/>
          <w:sz w:val="18"/>
        </w:rPr>
        <w:t>та інших центральних органів виконавчої влади у сфері біологічної безпеки та біологічного захисту належать:</w:t>
      </w:r>
    </w:p>
    <w:p w14:paraId="1034C50D" w14:textId="77777777" w:rsidR="00F26A59" w:rsidRDefault="005849B0">
      <w:pPr>
        <w:spacing w:after="75"/>
        <w:ind w:firstLine="240"/>
        <w:jc w:val="both"/>
      </w:pPr>
      <w:bookmarkStart w:id="135" w:name="137"/>
      <w:bookmarkEnd w:id="134"/>
      <w:r>
        <w:rPr>
          <w:rFonts w:ascii="Arial" w:hAnsi="Arial"/>
          <w:color w:val="000000"/>
          <w:sz w:val="18"/>
        </w:rPr>
        <w:t>1) надання пропозиції до загальнодержавних і міжнародних програм з біологічної безпеки та біологічного захисту;</w:t>
      </w:r>
    </w:p>
    <w:p w14:paraId="53783FBD" w14:textId="77777777" w:rsidR="00F26A59" w:rsidRDefault="005849B0">
      <w:pPr>
        <w:spacing w:after="75"/>
        <w:ind w:firstLine="240"/>
        <w:jc w:val="both"/>
      </w:pPr>
      <w:bookmarkStart w:id="136" w:name="138"/>
      <w:bookmarkEnd w:id="135"/>
      <w:r>
        <w:rPr>
          <w:rFonts w:ascii="Arial" w:hAnsi="Arial"/>
          <w:color w:val="000000"/>
          <w:sz w:val="18"/>
        </w:rPr>
        <w:t>2) внесення пропозиції щодо формуван</w:t>
      </w:r>
      <w:r>
        <w:rPr>
          <w:rFonts w:ascii="Arial" w:hAnsi="Arial"/>
          <w:color w:val="000000"/>
          <w:sz w:val="18"/>
        </w:rPr>
        <w:t>ня та реалізації політики у сфері біологічної безпеки та біологічного захисту;</w:t>
      </w:r>
    </w:p>
    <w:p w14:paraId="47322275" w14:textId="77777777" w:rsidR="00F26A59" w:rsidRDefault="005849B0">
      <w:pPr>
        <w:spacing w:after="75"/>
        <w:ind w:firstLine="240"/>
        <w:jc w:val="both"/>
      </w:pPr>
      <w:bookmarkStart w:id="137" w:name="139"/>
      <w:bookmarkEnd w:id="136"/>
      <w:r>
        <w:rPr>
          <w:rFonts w:ascii="Arial" w:hAnsi="Arial"/>
          <w:color w:val="000000"/>
          <w:sz w:val="18"/>
        </w:rPr>
        <w:t xml:space="preserve">3) забезпечення реалізації нормативно-правових актів у сфері біологічної безпеки та біологічного захисту на об'єктах біологічної небезпеки та інших суб'єктах господарювання, що </w:t>
      </w:r>
      <w:r>
        <w:rPr>
          <w:rFonts w:ascii="Arial" w:hAnsi="Arial"/>
          <w:color w:val="000000"/>
          <w:sz w:val="18"/>
        </w:rPr>
        <w:t>належать до сфери їх управління;</w:t>
      </w:r>
    </w:p>
    <w:p w14:paraId="6960B273" w14:textId="77777777" w:rsidR="00F26A59" w:rsidRDefault="005849B0">
      <w:pPr>
        <w:spacing w:after="75"/>
        <w:ind w:firstLine="240"/>
        <w:jc w:val="both"/>
      </w:pPr>
      <w:bookmarkStart w:id="138" w:name="140"/>
      <w:bookmarkEnd w:id="137"/>
      <w:r>
        <w:rPr>
          <w:rFonts w:ascii="Arial" w:hAnsi="Arial"/>
          <w:color w:val="000000"/>
          <w:sz w:val="18"/>
        </w:rPr>
        <w:t xml:space="preserve">4) здійснення заходів з дотримання біологічної безпеки та біологічного захисту, запобігання ризикам або їх зменшення для суб'єктів діяльності з обігу біологічних агентів та </w:t>
      </w:r>
      <w:proofErr w:type="spellStart"/>
      <w:r>
        <w:rPr>
          <w:rFonts w:ascii="Arial" w:hAnsi="Arial"/>
          <w:color w:val="000000"/>
          <w:sz w:val="18"/>
        </w:rPr>
        <w:t>біосинтетичної</w:t>
      </w:r>
      <w:proofErr w:type="spellEnd"/>
      <w:r>
        <w:rPr>
          <w:rFonts w:ascii="Arial" w:hAnsi="Arial"/>
          <w:color w:val="000000"/>
          <w:sz w:val="18"/>
        </w:rPr>
        <w:t xml:space="preserve"> діяльності, що належать до сфери їх</w:t>
      </w:r>
      <w:r>
        <w:rPr>
          <w:rFonts w:ascii="Arial" w:hAnsi="Arial"/>
          <w:color w:val="000000"/>
          <w:sz w:val="18"/>
        </w:rPr>
        <w:t xml:space="preserve"> управління;</w:t>
      </w:r>
    </w:p>
    <w:p w14:paraId="3DAADEB6" w14:textId="77777777" w:rsidR="00F26A59" w:rsidRDefault="005849B0">
      <w:pPr>
        <w:spacing w:after="75"/>
        <w:ind w:firstLine="240"/>
        <w:jc w:val="both"/>
      </w:pPr>
      <w:bookmarkStart w:id="139" w:name="141"/>
      <w:bookmarkEnd w:id="138"/>
      <w:r>
        <w:rPr>
          <w:rFonts w:ascii="Arial" w:hAnsi="Arial"/>
          <w:color w:val="000000"/>
          <w:sz w:val="18"/>
        </w:rPr>
        <w:t xml:space="preserve">5) надання пропозиції до </w:t>
      </w:r>
      <w:proofErr w:type="spellStart"/>
      <w:r>
        <w:rPr>
          <w:rFonts w:ascii="Arial" w:hAnsi="Arial"/>
          <w:color w:val="000000"/>
          <w:sz w:val="18"/>
        </w:rPr>
        <w:t>проєктів</w:t>
      </w:r>
      <w:proofErr w:type="spellEnd"/>
      <w:r>
        <w:rPr>
          <w:rFonts w:ascii="Arial" w:hAnsi="Arial"/>
          <w:color w:val="000000"/>
          <w:sz w:val="18"/>
        </w:rPr>
        <w:t xml:space="preserve"> законів та інших нормативно- правових актів з питань біологічної безпеки та біологічного захисту в межах компетенції й узагальнення практики застосування законодавства в цій сфері;</w:t>
      </w:r>
    </w:p>
    <w:p w14:paraId="5F2ECC66" w14:textId="77777777" w:rsidR="00F26A59" w:rsidRDefault="005849B0">
      <w:pPr>
        <w:spacing w:after="75"/>
        <w:ind w:firstLine="240"/>
        <w:jc w:val="both"/>
      </w:pPr>
      <w:bookmarkStart w:id="140" w:name="142"/>
      <w:bookmarkEnd w:id="139"/>
      <w:r>
        <w:rPr>
          <w:rFonts w:ascii="Arial" w:hAnsi="Arial"/>
          <w:color w:val="000000"/>
          <w:sz w:val="18"/>
        </w:rPr>
        <w:lastRenderedPageBreak/>
        <w:t>6) отримання статистичної ін</w:t>
      </w:r>
      <w:r>
        <w:rPr>
          <w:rFonts w:ascii="Arial" w:hAnsi="Arial"/>
          <w:color w:val="000000"/>
          <w:sz w:val="18"/>
        </w:rPr>
        <w:t>формації, облікової та звітної документації у сфері біологічної безпеки та біологічного захисту у порядку, затвердженому центральним органом виконавчої влади, що забезпечує формування державної політики у сфері охорони здоров'я;</w:t>
      </w:r>
    </w:p>
    <w:p w14:paraId="21644E8E" w14:textId="77777777" w:rsidR="00F26A59" w:rsidRDefault="005849B0">
      <w:pPr>
        <w:spacing w:after="75"/>
        <w:ind w:firstLine="240"/>
        <w:jc w:val="both"/>
      </w:pPr>
      <w:bookmarkStart w:id="141" w:name="143"/>
      <w:bookmarkEnd w:id="140"/>
      <w:r>
        <w:rPr>
          <w:rFonts w:ascii="Arial" w:hAnsi="Arial"/>
          <w:color w:val="000000"/>
          <w:sz w:val="18"/>
        </w:rPr>
        <w:t xml:space="preserve">7) контроль за проведенням </w:t>
      </w:r>
      <w:r>
        <w:rPr>
          <w:rFonts w:ascii="Arial" w:hAnsi="Arial"/>
          <w:color w:val="000000"/>
          <w:sz w:val="18"/>
        </w:rPr>
        <w:t xml:space="preserve">навчання і стажування з питань біологічної безпеки та біологічного захисту працівників, у суб'єктів діяльності з обігу біологічних агентів та </w:t>
      </w:r>
      <w:proofErr w:type="spellStart"/>
      <w:r>
        <w:rPr>
          <w:rFonts w:ascii="Arial" w:hAnsi="Arial"/>
          <w:color w:val="000000"/>
          <w:sz w:val="18"/>
        </w:rPr>
        <w:t>біосинтетичної</w:t>
      </w:r>
      <w:proofErr w:type="spellEnd"/>
      <w:r>
        <w:rPr>
          <w:rFonts w:ascii="Arial" w:hAnsi="Arial"/>
          <w:color w:val="000000"/>
          <w:sz w:val="18"/>
        </w:rPr>
        <w:t xml:space="preserve"> діяльності, що належать до сфери їх управління;</w:t>
      </w:r>
    </w:p>
    <w:p w14:paraId="20266DD6" w14:textId="77777777" w:rsidR="00F26A59" w:rsidRDefault="005849B0">
      <w:pPr>
        <w:spacing w:after="75"/>
        <w:ind w:firstLine="240"/>
        <w:jc w:val="both"/>
      </w:pPr>
      <w:bookmarkStart w:id="142" w:name="144"/>
      <w:bookmarkEnd w:id="141"/>
      <w:r>
        <w:rPr>
          <w:rFonts w:ascii="Arial" w:hAnsi="Arial"/>
          <w:color w:val="000000"/>
          <w:sz w:val="18"/>
        </w:rPr>
        <w:t>8) здійснення інших повноважень у сфері біологічної</w:t>
      </w:r>
      <w:r>
        <w:rPr>
          <w:rFonts w:ascii="Arial" w:hAnsi="Arial"/>
          <w:color w:val="000000"/>
          <w:sz w:val="18"/>
        </w:rPr>
        <w:t xml:space="preserve"> безпеки та біологічного захисту, визначені цим Законом;</w:t>
      </w:r>
    </w:p>
    <w:p w14:paraId="7D5072D2" w14:textId="77777777" w:rsidR="00F26A59" w:rsidRDefault="005849B0">
      <w:pPr>
        <w:spacing w:after="75"/>
        <w:ind w:firstLine="240"/>
        <w:jc w:val="both"/>
      </w:pPr>
      <w:bookmarkStart w:id="143" w:name="145"/>
      <w:bookmarkEnd w:id="142"/>
      <w:r>
        <w:rPr>
          <w:rFonts w:ascii="Arial" w:hAnsi="Arial"/>
          <w:color w:val="000000"/>
          <w:sz w:val="18"/>
        </w:rPr>
        <w:t xml:space="preserve">9) забезпечення готовності підпорядкованих сил і засобів до дій, для запобігання та реагування на надзвичайні ситуації (небезпечні події, інциденти), пов'язані з біологічною небезпекою, пов'язаною з </w:t>
      </w:r>
      <w:r>
        <w:rPr>
          <w:rFonts w:ascii="Arial" w:hAnsi="Arial"/>
          <w:color w:val="000000"/>
          <w:sz w:val="18"/>
        </w:rPr>
        <w:t xml:space="preserve">діяльністю з обігу біологічних агентів та </w:t>
      </w:r>
      <w:proofErr w:type="spellStart"/>
      <w:r>
        <w:rPr>
          <w:rFonts w:ascii="Arial" w:hAnsi="Arial"/>
          <w:color w:val="000000"/>
          <w:sz w:val="18"/>
        </w:rPr>
        <w:t>біосинтетичною</w:t>
      </w:r>
      <w:proofErr w:type="spellEnd"/>
      <w:r>
        <w:rPr>
          <w:rFonts w:ascii="Arial" w:hAnsi="Arial"/>
          <w:color w:val="000000"/>
          <w:sz w:val="18"/>
        </w:rPr>
        <w:t xml:space="preserve"> діяльністю, відповідно до вимог </w:t>
      </w:r>
      <w:r>
        <w:rPr>
          <w:rFonts w:ascii="Arial" w:hAnsi="Arial"/>
          <w:color w:val="293A55"/>
          <w:sz w:val="18"/>
        </w:rPr>
        <w:t>Кодексу цивільного захисту</w:t>
      </w:r>
      <w:r>
        <w:rPr>
          <w:rFonts w:ascii="Arial" w:hAnsi="Arial"/>
          <w:color w:val="000000"/>
          <w:sz w:val="18"/>
        </w:rPr>
        <w:t xml:space="preserve"> та цього Закону.</w:t>
      </w:r>
    </w:p>
    <w:p w14:paraId="1251D874" w14:textId="77777777" w:rsidR="00F26A59" w:rsidRDefault="005849B0">
      <w:pPr>
        <w:pStyle w:val="3"/>
        <w:spacing w:after="225"/>
        <w:jc w:val="center"/>
      </w:pPr>
      <w:bookmarkStart w:id="144" w:name="146"/>
      <w:bookmarkEnd w:id="143"/>
      <w:r>
        <w:rPr>
          <w:rFonts w:ascii="Arial" w:hAnsi="Arial"/>
          <w:color w:val="000000"/>
          <w:sz w:val="26"/>
        </w:rPr>
        <w:t>Стаття 11. Повноваження Ради міністрів Автономної Республіки Крим, місцевих органів виконавчої влади</w:t>
      </w:r>
    </w:p>
    <w:p w14:paraId="68E99ED9" w14:textId="77777777" w:rsidR="00F26A59" w:rsidRDefault="005849B0">
      <w:pPr>
        <w:spacing w:after="75"/>
        <w:ind w:firstLine="240"/>
        <w:jc w:val="both"/>
      </w:pPr>
      <w:bookmarkStart w:id="145" w:name="147"/>
      <w:bookmarkEnd w:id="144"/>
      <w:r>
        <w:rPr>
          <w:rFonts w:ascii="Arial" w:hAnsi="Arial"/>
          <w:color w:val="000000"/>
          <w:sz w:val="18"/>
        </w:rPr>
        <w:t>1. До повноважень Ради</w:t>
      </w:r>
      <w:r>
        <w:rPr>
          <w:rFonts w:ascii="Arial" w:hAnsi="Arial"/>
          <w:color w:val="000000"/>
          <w:sz w:val="18"/>
        </w:rPr>
        <w:t xml:space="preserve"> міністрів Автономної Республіки Крим, місцевих органів виконавчої влади у сфері біологічної безпеки та біологічного захисту належать:</w:t>
      </w:r>
    </w:p>
    <w:p w14:paraId="657FDA53" w14:textId="77777777" w:rsidR="00F26A59" w:rsidRDefault="005849B0">
      <w:pPr>
        <w:spacing w:after="75"/>
        <w:ind w:firstLine="240"/>
        <w:jc w:val="both"/>
      </w:pPr>
      <w:bookmarkStart w:id="146" w:name="148"/>
      <w:bookmarkEnd w:id="145"/>
      <w:r>
        <w:rPr>
          <w:rFonts w:ascii="Arial" w:hAnsi="Arial"/>
          <w:color w:val="000000"/>
          <w:sz w:val="18"/>
        </w:rPr>
        <w:t>1) забезпечення дотримання вимог біологічної безпеки та біологічного захисту на відповідній території;</w:t>
      </w:r>
    </w:p>
    <w:p w14:paraId="74E786C7" w14:textId="77777777" w:rsidR="00F26A59" w:rsidRDefault="005849B0">
      <w:pPr>
        <w:spacing w:after="75"/>
        <w:ind w:firstLine="240"/>
        <w:jc w:val="both"/>
      </w:pPr>
      <w:bookmarkStart w:id="147" w:name="149"/>
      <w:bookmarkEnd w:id="146"/>
      <w:r>
        <w:rPr>
          <w:rFonts w:ascii="Arial" w:hAnsi="Arial"/>
          <w:color w:val="000000"/>
          <w:sz w:val="18"/>
        </w:rPr>
        <w:t>2) координація дія</w:t>
      </w:r>
      <w:r>
        <w:rPr>
          <w:rFonts w:ascii="Arial" w:hAnsi="Arial"/>
          <w:color w:val="000000"/>
          <w:sz w:val="18"/>
        </w:rPr>
        <w:t>льності органів виконавчої влади й органів місцевого самоврядування у сфері біологічної безпеки та біологічного захисту на відповідній території;</w:t>
      </w:r>
    </w:p>
    <w:p w14:paraId="712A7E52" w14:textId="77777777" w:rsidR="00F26A59" w:rsidRDefault="005849B0">
      <w:pPr>
        <w:spacing w:after="75"/>
        <w:ind w:firstLine="240"/>
        <w:jc w:val="both"/>
      </w:pPr>
      <w:bookmarkStart w:id="148" w:name="150"/>
      <w:bookmarkEnd w:id="147"/>
      <w:r>
        <w:rPr>
          <w:rFonts w:ascii="Arial" w:hAnsi="Arial"/>
          <w:color w:val="000000"/>
          <w:sz w:val="18"/>
        </w:rPr>
        <w:t xml:space="preserve">3) взаємодія з центральними органами виконавчої влади щодо виконання завдань у сфері біологічної </w:t>
      </w:r>
      <w:r>
        <w:rPr>
          <w:rFonts w:ascii="Arial" w:hAnsi="Arial"/>
          <w:color w:val="000000"/>
          <w:sz w:val="18"/>
        </w:rPr>
        <w:t>безпеки та біологічного захисту;</w:t>
      </w:r>
    </w:p>
    <w:p w14:paraId="063CFDB6" w14:textId="77777777" w:rsidR="00F26A59" w:rsidRDefault="005849B0">
      <w:pPr>
        <w:spacing w:after="75"/>
        <w:ind w:firstLine="240"/>
        <w:jc w:val="both"/>
      </w:pPr>
      <w:bookmarkStart w:id="149" w:name="151"/>
      <w:bookmarkEnd w:id="148"/>
      <w:r>
        <w:rPr>
          <w:rFonts w:ascii="Arial" w:hAnsi="Arial"/>
          <w:color w:val="000000"/>
          <w:sz w:val="18"/>
        </w:rPr>
        <w:t xml:space="preserve">4) розроблення та здійснення комплексу заходів для зменшення біологічних ризиків до прийнятного рівня на суб'єктах господарювання, що провадять діяльність з обігу біологічних агентів та </w:t>
      </w:r>
      <w:proofErr w:type="spellStart"/>
      <w:r>
        <w:rPr>
          <w:rFonts w:ascii="Arial" w:hAnsi="Arial"/>
          <w:color w:val="000000"/>
          <w:sz w:val="18"/>
        </w:rPr>
        <w:t>біосинтетичну</w:t>
      </w:r>
      <w:proofErr w:type="spellEnd"/>
      <w:r>
        <w:rPr>
          <w:rFonts w:ascii="Arial" w:hAnsi="Arial"/>
          <w:color w:val="000000"/>
          <w:sz w:val="18"/>
        </w:rPr>
        <w:t xml:space="preserve"> діяльність і належать д</w:t>
      </w:r>
      <w:r>
        <w:rPr>
          <w:rFonts w:ascii="Arial" w:hAnsi="Arial"/>
          <w:color w:val="000000"/>
          <w:sz w:val="18"/>
        </w:rPr>
        <w:t>о сфери їх управління на відповідній території;</w:t>
      </w:r>
    </w:p>
    <w:p w14:paraId="6CDDF493" w14:textId="77777777" w:rsidR="00F26A59" w:rsidRDefault="005849B0">
      <w:pPr>
        <w:spacing w:after="75"/>
        <w:ind w:firstLine="240"/>
        <w:jc w:val="both"/>
      </w:pPr>
      <w:bookmarkStart w:id="150" w:name="152"/>
      <w:bookmarkEnd w:id="149"/>
      <w:r>
        <w:rPr>
          <w:rFonts w:ascii="Arial" w:hAnsi="Arial"/>
          <w:color w:val="000000"/>
          <w:sz w:val="18"/>
        </w:rPr>
        <w:t>5) здійснення заходів для запобігання або зменшення ризиків, пов'язаних з обігом біологічних агентів на відповідній території;</w:t>
      </w:r>
    </w:p>
    <w:p w14:paraId="19FC93DB" w14:textId="77777777" w:rsidR="00F26A59" w:rsidRDefault="005849B0">
      <w:pPr>
        <w:spacing w:after="75"/>
        <w:ind w:firstLine="240"/>
        <w:jc w:val="both"/>
      </w:pPr>
      <w:bookmarkStart w:id="151" w:name="153"/>
      <w:bookmarkEnd w:id="150"/>
      <w:r>
        <w:rPr>
          <w:rFonts w:ascii="Arial" w:hAnsi="Arial"/>
          <w:color w:val="000000"/>
          <w:sz w:val="18"/>
        </w:rPr>
        <w:t xml:space="preserve">6) інформування органів місцевого самоврядування та населення про </w:t>
      </w:r>
      <w:r>
        <w:rPr>
          <w:rFonts w:ascii="Arial" w:hAnsi="Arial"/>
          <w:color w:val="000000"/>
          <w:sz w:val="18"/>
        </w:rPr>
        <w:t xml:space="preserve">реалізовані на відповідній території заходи з біологічної безпеки та біологічного захисту, та стан захищеності населення та довкілля від впливу біологічної небезпеки під час здійснення діяльності, пов'язаної з обігом біологічних агентів та </w:t>
      </w:r>
      <w:proofErr w:type="spellStart"/>
      <w:r>
        <w:rPr>
          <w:rFonts w:ascii="Arial" w:hAnsi="Arial"/>
          <w:color w:val="000000"/>
          <w:sz w:val="18"/>
        </w:rPr>
        <w:t>біосинтетичної</w:t>
      </w:r>
      <w:proofErr w:type="spellEnd"/>
      <w:r>
        <w:rPr>
          <w:rFonts w:ascii="Arial" w:hAnsi="Arial"/>
          <w:color w:val="000000"/>
          <w:sz w:val="18"/>
        </w:rPr>
        <w:t xml:space="preserve"> д</w:t>
      </w:r>
      <w:r>
        <w:rPr>
          <w:rFonts w:ascii="Arial" w:hAnsi="Arial"/>
          <w:color w:val="000000"/>
          <w:sz w:val="18"/>
        </w:rPr>
        <w:t>іяльності, та про вжиті заходи, спрямовані на захист від впливу таких факторів;</w:t>
      </w:r>
    </w:p>
    <w:p w14:paraId="09C0F421" w14:textId="77777777" w:rsidR="00F26A59" w:rsidRDefault="005849B0">
      <w:pPr>
        <w:spacing w:after="75"/>
        <w:ind w:firstLine="240"/>
        <w:jc w:val="both"/>
      </w:pPr>
      <w:bookmarkStart w:id="152" w:name="154"/>
      <w:bookmarkEnd w:id="151"/>
      <w:r>
        <w:rPr>
          <w:rFonts w:ascii="Arial" w:hAnsi="Arial"/>
          <w:color w:val="000000"/>
          <w:sz w:val="18"/>
        </w:rPr>
        <w:t>7) отримання пропозицій щодо заходів у сфері біологічної безпеки та біологічного захисту від фізичних і юридичних осіб та направлення їх до уповноваженого органу у сфері біолог</w:t>
      </w:r>
      <w:r>
        <w:rPr>
          <w:rFonts w:ascii="Arial" w:hAnsi="Arial"/>
          <w:color w:val="000000"/>
          <w:sz w:val="18"/>
        </w:rPr>
        <w:t>ічної безпеки та біологічного захисту;</w:t>
      </w:r>
    </w:p>
    <w:p w14:paraId="4A6258F9" w14:textId="77777777" w:rsidR="00F26A59" w:rsidRDefault="005849B0">
      <w:pPr>
        <w:spacing w:after="75"/>
        <w:ind w:firstLine="240"/>
        <w:jc w:val="both"/>
      </w:pPr>
      <w:bookmarkStart w:id="153" w:name="155"/>
      <w:bookmarkEnd w:id="152"/>
      <w:r>
        <w:rPr>
          <w:rFonts w:ascii="Arial" w:hAnsi="Arial"/>
          <w:color w:val="000000"/>
          <w:sz w:val="18"/>
        </w:rPr>
        <w:t>8) забезпечення готовності підпорядкованих сил і засобів до дій, спрямованих на запобігання та реагування на надзвичайні ситуації (небезпечні події, інциденти), пов'язані з біологічною небезпекою та діяльністю з обігу</w:t>
      </w:r>
      <w:r>
        <w:rPr>
          <w:rFonts w:ascii="Arial" w:hAnsi="Arial"/>
          <w:color w:val="000000"/>
          <w:sz w:val="18"/>
        </w:rPr>
        <w:t xml:space="preserve"> біологічних агентів та </w:t>
      </w:r>
      <w:proofErr w:type="spellStart"/>
      <w:r>
        <w:rPr>
          <w:rFonts w:ascii="Arial" w:hAnsi="Arial"/>
          <w:color w:val="000000"/>
          <w:sz w:val="18"/>
        </w:rPr>
        <w:t>біосинтетичною</w:t>
      </w:r>
      <w:proofErr w:type="spellEnd"/>
      <w:r>
        <w:rPr>
          <w:rFonts w:ascii="Arial" w:hAnsi="Arial"/>
          <w:color w:val="000000"/>
          <w:sz w:val="18"/>
        </w:rPr>
        <w:t xml:space="preserve"> діяльністю, відповідно до вимог </w:t>
      </w:r>
      <w:r>
        <w:rPr>
          <w:rFonts w:ascii="Arial" w:hAnsi="Arial"/>
          <w:color w:val="293A55"/>
          <w:sz w:val="18"/>
        </w:rPr>
        <w:t>Кодексу цивільного захисту</w:t>
      </w:r>
      <w:r>
        <w:rPr>
          <w:rFonts w:ascii="Arial" w:hAnsi="Arial"/>
          <w:color w:val="000000"/>
          <w:sz w:val="18"/>
        </w:rPr>
        <w:t xml:space="preserve"> та цього Закону.</w:t>
      </w:r>
    </w:p>
    <w:p w14:paraId="39FC3122" w14:textId="77777777" w:rsidR="00F26A59" w:rsidRDefault="005849B0">
      <w:pPr>
        <w:pStyle w:val="3"/>
        <w:spacing w:after="225"/>
        <w:jc w:val="center"/>
      </w:pPr>
      <w:bookmarkStart w:id="154" w:name="156"/>
      <w:bookmarkEnd w:id="153"/>
      <w:r>
        <w:rPr>
          <w:rFonts w:ascii="Arial" w:hAnsi="Arial"/>
          <w:color w:val="000000"/>
          <w:sz w:val="26"/>
        </w:rPr>
        <w:t>Стаття 12. Повноваження органів місцевого самоврядування</w:t>
      </w:r>
    </w:p>
    <w:p w14:paraId="1AF5B5AD" w14:textId="77777777" w:rsidR="00F26A59" w:rsidRDefault="005849B0">
      <w:pPr>
        <w:spacing w:after="75"/>
        <w:ind w:firstLine="240"/>
        <w:jc w:val="both"/>
      </w:pPr>
      <w:bookmarkStart w:id="155" w:name="157"/>
      <w:bookmarkEnd w:id="154"/>
      <w:r>
        <w:rPr>
          <w:rFonts w:ascii="Arial" w:hAnsi="Arial"/>
          <w:color w:val="000000"/>
          <w:sz w:val="18"/>
        </w:rPr>
        <w:t>1. До повноважень органів місцевого самоврядування у сфері біологічної безпеки та бі</w:t>
      </w:r>
      <w:r>
        <w:rPr>
          <w:rFonts w:ascii="Arial" w:hAnsi="Arial"/>
          <w:color w:val="000000"/>
          <w:sz w:val="18"/>
        </w:rPr>
        <w:t>ологічного захисту належать:</w:t>
      </w:r>
    </w:p>
    <w:p w14:paraId="5F477CE5" w14:textId="77777777" w:rsidR="00F26A59" w:rsidRDefault="005849B0">
      <w:pPr>
        <w:spacing w:after="75"/>
        <w:ind w:firstLine="240"/>
        <w:jc w:val="both"/>
      </w:pPr>
      <w:bookmarkStart w:id="156" w:name="158"/>
      <w:bookmarkEnd w:id="155"/>
      <w:r>
        <w:rPr>
          <w:rFonts w:ascii="Arial" w:hAnsi="Arial"/>
          <w:color w:val="000000"/>
          <w:sz w:val="18"/>
        </w:rPr>
        <w:t>1) забезпечення дотримання вимог біологічної безпеки та біологічного захисту на відповідній території;</w:t>
      </w:r>
    </w:p>
    <w:p w14:paraId="548F4F3B" w14:textId="77777777" w:rsidR="00F26A59" w:rsidRDefault="005849B0">
      <w:pPr>
        <w:spacing w:after="75"/>
        <w:ind w:firstLine="240"/>
        <w:jc w:val="both"/>
      </w:pPr>
      <w:bookmarkStart w:id="157" w:name="159"/>
      <w:bookmarkEnd w:id="156"/>
      <w:r>
        <w:rPr>
          <w:rFonts w:ascii="Arial" w:hAnsi="Arial"/>
          <w:color w:val="000000"/>
          <w:sz w:val="18"/>
        </w:rPr>
        <w:t>2) взаємодія з центральними органами виконавчої влади та місцевими органами виконавчої влади для виконання завдань у сфері б</w:t>
      </w:r>
      <w:r>
        <w:rPr>
          <w:rFonts w:ascii="Arial" w:hAnsi="Arial"/>
          <w:color w:val="000000"/>
          <w:sz w:val="18"/>
        </w:rPr>
        <w:t>іологічної безпеки та біологічного захисту;</w:t>
      </w:r>
    </w:p>
    <w:p w14:paraId="18DF75CF" w14:textId="77777777" w:rsidR="00F26A59" w:rsidRDefault="005849B0">
      <w:pPr>
        <w:spacing w:after="75"/>
        <w:ind w:firstLine="240"/>
        <w:jc w:val="both"/>
      </w:pPr>
      <w:bookmarkStart w:id="158" w:name="160"/>
      <w:bookmarkEnd w:id="157"/>
      <w:r>
        <w:rPr>
          <w:rFonts w:ascii="Arial" w:hAnsi="Arial"/>
          <w:color w:val="000000"/>
          <w:sz w:val="18"/>
        </w:rPr>
        <w:t xml:space="preserve">3) інформування про стан захищеності населення та довкілля від впливу біологічної небезпеки, пов'язаної з діяльністю з обігу біологічних агентів та </w:t>
      </w:r>
      <w:proofErr w:type="spellStart"/>
      <w:r>
        <w:rPr>
          <w:rFonts w:ascii="Arial" w:hAnsi="Arial"/>
          <w:color w:val="000000"/>
          <w:sz w:val="18"/>
        </w:rPr>
        <w:t>біосинтетичною</w:t>
      </w:r>
      <w:proofErr w:type="spellEnd"/>
      <w:r>
        <w:rPr>
          <w:rFonts w:ascii="Arial" w:hAnsi="Arial"/>
          <w:color w:val="000000"/>
          <w:sz w:val="18"/>
        </w:rPr>
        <w:t xml:space="preserve"> діяльністю, про вжиті заходи для захисту від впли</w:t>
      </w:r>
      <w:r>
        <w:rPr>
          <w:rFonts w:ascii="Arial" w:hAnsi="Arial"/>
          <w:color w:val="000000"/>
          <w:sz w:val="18"/>
        </w:rPr>
        <w:t>ву таких факторів на відповідній території;</w:t>
      </w:r>
    </w:p>
    <w:p w14:paraId="4FB744D7" w14:textId="77777777" w:rsidR="00F26A59" w:rsidRDefault="005849B0">
      <w:pPr>
        <w:spacing w:after="75"/>
        <w:ind w:firstLine="240"/>
        <w:jc w:val="both"/>
      </w:pPr>
      <w:bookmarkStart w:id="159" w:name="161"/>
      <w:bookmarkEnd w:id="158"/>
      <w:r>
        <w:rPr>
          <w:rFonts w:ascii="Arial" w:hAnsi="Arial"/>
          <w:color w:val="000000"/>
          <w:sz w:val="18"/>
        </w:rPr>
        <w:t>4) отримання пропозицій щодо заходів у сфері біологічної безпеки та біологічного захисту від фізичних і юридичних осіб та направлення їх до уповноваженого органу у сфері біологічної безпеки та біологічного захист</w:t>
      </w:r>
      <w:r>
        <w:rPr>
          <w:rFonts w:ascii="Arial" w:hAnsi="Arial"/>
          <w:color w:val="000000"/>
          <w:sz w:val="18"/>
        </w:rPr>
        <w:t>у;</w:t>
      </w:r>
    </w:p>
    <w:p w14:paraId="44D8C040" w14:textId="77777777" w:rsidR="00F26A59" w:rsidRDefault="005849B0">
      <w:pPr>
        <w:spacing w:after="75"/>
        <w:ind w:firstLine="240"/>
        <w:jc w:val="both"/>
      </w:pPr>
      <w:bookmarkStart w:id="160" w:name="162"/>
      <w:bookmarkEnd w:id="159"/>
      <w:r>
        <w:rPr>
          <w:rFonts w:ascii="Arial" w:hAnsi="Arial"/>
          <w:color w:val="000000"/>
          <w:sz w:val="18"/>
        </w:rPr>
        <w:lastRenderedPageBreak/>
        <w:t xml:space="preserve">5) забезпечення реалізації вимог біологічної безпеки та біологічного захисту та реалізація заходів для зменшення біологічних ризиків до прийнятного рівня у суб'єктів господарювання, що провадять діяльність з обігу біологічних агентів та </w:t>
      </w:r>
      <w:proofErr w:type="spellStart"/>
      <w:r>
        <w:rPr>
          <w:rFonts w:ascii="Arial" w:hAnsi="Arial"/>
          <w:color w:val="000000"/>
          <w:sz w:val="18"/>
        </w:rPr>
        <w:t>біосинтетичну</w:t>
      </w:r>
      <w:proofErr w:type="spellEnd"/>
      <w:r>
        <w:rPr>
          <w:rFonts w:ascii="Arial" w:hAnsi="Arial"/>
          <w:color w:val="000000"/>
          <w:sz w:val="18"/>
        </w:rPr>
        <w:t xml:space="preserve"> ді</w:t>
      </w:r>
      <w:r>
        <w:rPr>
          <w:rFonts w:ascii="Arial" w:hAnsi="Arial"/>
          <w:color w:val="000000"/>
          <w:sz w:val="18"/>
        </w:rPr>
        <w:t>яльність і належать до сфери їх управління на відповідній території;</w:t>
      </w:r>
    </w:p>
    <w:p w14:paraId="4A54306A" w14:textId="77777777" w:rsidR="00F26A59" w:rsidRDefault="005849B0">
      <w:pPr>
        <w:spacing w:after="75"/>
        <w:ind w:firstLine="240"/>
        <w:jc w:val="both"/>
      </w:pPr>
      <w:bookmarkStart w:id="161" w:name="163"/>
      <w:bookmarkEnd w:id="160"/>
      <w:r>
        <w:rPr>
          <w:rFonts w:ascii="Arial" w:hAnsi="Arial"/>
          <w:color w:val="000000"/>
          <w:sz w:val="18"/>
        </w:rPr>
        <w:t>6) здійснення інших повноважень у сфері біологічної безпеки та біологічного захисту, визначених цим Законом;</w:t>
      </w:r>
    </w:p>
    <w:p w14:paraId="1AD23232" w14:textId="77777777" w:rsidR="00F26A59" w:rsidRDefault="005849B0">
      <w:pPr>
        <w:spacing w:after="75"/>
        <w:ind w:firstLine="240"/>
        <w:jc w:val="both"/>
      </w:pPr>
      <w:bookmarkStart w:id="162" w:name="164"/>
      <w:bookmarkEnd w:id="161"/>
      <w:r>
        <w:rPr>
          <w:rFonts w:ascii="Arial" w:hAnsi="Arial"/>
          <w:color w:val="000000"/>
          <w:sz w:val="18"/>
        </w:rPr>
        <w:t>7) забезпечення готовності підпорядкованих сил і засобів до дій для запобіганн</w:t>
      </w:r>
      <w:r>
        <w:rPr>
          <w:rFonts w:ascii="Arial" w:hAnsi="Arial"/>
          <w:color w:val="000000"/>
          <w:sz w:val="18"/>
        </w:rPr>
        <w:t xml:space="preserve">я та реагування на надзвичайні ситуації (небезпечні події, інциденти), пов'язані з біологічною небезпекою та діяльністю з обігу біологічних агентів та </w:t>
      </w:r>
      <w:proofErr w:type="spellStart"/>
      <w:r>
        <w:rPr>
          <w:rFonts w:ascii="Arial" w:hAnsi="Arial"/>
          <w:color w:val="000000"/>
          <w:sz w:val="18"/>
        </w:rPr>
        <w:t>біосинтетичною</w:t>
      </w:r>
      <w:proofErr w:type="spellEnd"/>
      <w:r>
        <w:rPr>
          <w:rFonts w:ascii="Arial" w:hAnsi="Arial"/>
          <w:color w:val="000000"/>
          <w:sz w:val="18"/>
        </w:rPr>
        <w:t xml:space="preserve"> діяльністю, відповідно до вимог </w:t>
      </w:r>
      <w:r>
        <w:rPr>
          <w:rFonts w:ascii="Arial" w:hAnsi="Arial"/>
          <w:color w:val="293A55"/>
          <w:sz w:val="18"/>
        </w:rPr>
        <w:t>Кодексу цивільного захисту</w:t>
      </w:r>
      <w:r>
        <w:rPr>
          <w:rFonts w:ascii="Arial" w:hAnsi="Arial"/>
          <w:color w:val="000000"/>
          <w:sz w:val="18"/>
        </w:rPr>
        <w:t xml:space="preserve"> та цього Закону.</w:t>
      </w:r>
    </w:p>
    <w:p w14:paraId="0CDC59EB" w14:textId="77777777" w:rsidR="00F26A59" w:rsidRDefault="005849B0">
      <w:pPr>
        <w:pStyle w:val="3"/>
        <w:spacing w:after="225"/>
        <w:jc w:val="center"/>
      </w:pPr>
      <w:bookmarkStart w:id="163" w:name="165"/>
      <w:bookmarkEnd w:id="162"/>
      <w:r>
        <w:rPr>
          <w:rFonts w:ascii="Arial" w:hAnsi="Arial"/>
          <w:color w:val="000000"/>
          <w:sz w:val="26"/>
        </w:rPr>
        <w:t>РОЗДІЛ III</w:t>
      </w:r>
      <w:r>
        <w:br/>
      </w:r>
      <w:r>
        <w:rPr>
          <w:rFonts w:ascii="Arial" w:hAnsi="Arial"/>
          <w:color w:val="000000"/>
          <w:sz w:val="26"/>
        </w:rPr>
        <w:t>ЗАБ</w:t>
      </w:r>
      <w:r>
        <w:rPr>
          <w:rFonts w:ascii="Arial" w:hAnsi="Arial"/>
          <w:color w:val="000000"/>
          <w:sz w:val="26"/>
        </w:rPr>
        <w:t>ЕЗПЕЧЕННЯ БІОЛОГІЧНОЇ БЕЗПЕКИ ТА БІОЛОГІЧНОГО ЗАХИСТУ</w:t>
      </w:r>
    </w:p>
    <w:p w14:paraId="7C725739" w14:textId="77777777" w:rsidR="00F26A59" w:rsidRDefault="005849B0">
      <w:pPr>
        <w:pStyle w:val="3"/>
        <w:spacing w:after="225"/>
        <w:jc w:val="center"/>
      </w:pPr>
      <w:bookmarkStart w:id="164" w:name="166"/>
      <w:bookmarkEnd w:id="163"/>
      <w:r>
        <w:rPr>
          <w:rFonts w:ascii="Arial" w:hAnsi="Arial"/>
          <w:color w:val="000000"/>
          <w:sz w:val="26"/>
        </w:rPr>
        <w:t>Стаття 13. Заходи забезпечення біологічної безпеки та біологічного захисту, та управління біологічними ризиками</w:t>
      </w:r>
    </w:p>
    <w:p w14:paraId="49891127" w14:textId="77777777" w:rsidR="00F26A59" w:rsidRDefault="005849B0">
      <w:pPr>
        <w:spacing w:after="75"/>
        <w:ind w:firstLine="240"/>
        <w:jc w:val="both"/>
      </w:pPr>
      <w:bookmarkStart w:id="165" w:name="167"/>
      <w:bookmarkEnd w:id="164"/>
      <w:r>
        <w:rPr>
          <w:rFonts w:ascii="Arial" w:hAnsi="Arial"/>
          <w:color w:val="000000"/>
          <w:sz w:val="18"/>
        </w:rPr>
        <w:t>1. До заходів забезпечення біологічної безпеки та біологічного захисту відносяться:</w:t>
      </w:r>
    </w:p>
    <w:p w14:paraId="2A63F14B" w14:textId="77777777" w:rsidR="00F26A59" w:rsidRDefault="005849B0">
      <w:pPr>
        <w:spacing w:after="75"/>
        <w:ind w:firstLine="240"/>
        <w:jc w:val="both"/>
      </w:pPr>
      <w:bookmarkStart w:id="166" w:name="168"/>
      <w:bookmarkEnd w:id="165"/>
      <w:r>
        <w:rPr>
          <w:rFonts w:ascii="Arial" w:hAnsi="Arial"/>
          <w:color w:val="000000"/>
          <w:sz w:val="18"/>
        </w:rPr>
        <w:t>1) ліц</w:t>
      </w:r>
      <w:r>
        <w:rPr>
          <w:rFonts w:ascii="Arial" w:hAnsi="Arial"/>
          <w:color w:val="000000"/>
          <w:sz w:val="18"/>
        </w:rPr>
        <w:t xml:space="preserve">ензування діяльності з обігу біологічних агентів 2 - 4 груп ризику та </w:t>
      </w:r>
      <w:proofErr w:type="spellStart"/>
      <w:r>
        <w:rPr>
          <w:rFonts w:ascii="Arial" w:hAnsi="Arial"/>
          <w:color w:val="000000"/>
          <w:sz w:val="18"/>
        </w:rPr>
        <w:t>біосинтетичної</w:t>
      </w:r>
      <w:proofErr w:type="spellEnd"/>
      <w:r>
        <w:rPr>
          <w:rFonts w:ascii="Arial" w:hAnsi="Arial"/>
          <w:color w:val="000000"/>
          <w:sz w:val="18"/>
        </w:rPr>
        <w:t xml:space="preserve"> діяльності, відповідно до статті 23 цього Закону;</w:t>
      </w:r>
    </w:p>
    <w:p w14:paraId="572C81D8" w14:textId="77777777" w:rsidR="00F26A59" w:rsidRDefault="005849B0">
      <w:pPr>
        <w:spacing w:after="75"/>
        <w:ind w:firstLine="240"/>
        <w:jc w:val="both"/>
      </w:pPr>
      <w:bookmarkStart w:id="167" w:name="169"/>
      <w:bookmarkEnd w:id="166"/>
      <w:r>
        <w:rPr>
          <w:rFonts w:ascii="Arial" w:hAnsi="Arial"/>
          <w:color w:val="000000"/>
          <w:sz w:val="18"/>
        </w:rPr>
        <w:t>2) наявність та облік документів, що підтверджують право на володіння матеріалами і обладнанням для обігу біологічних аге</w:t>
      </w:r>
      <w:r>
        <w:rPr>
          <w:rFonts w:ascii="Arial" w:hAnsi="Arial"/>
          <w:color w:val="000000"/>
          <w:sz w:val="18"/>
        </w:rPr>
        <w:t xml:space="preserve">нтів та </w:t>
      </w:r>
      <w:proofErr w:type="spellStart"/>
      <w:r>
        <w:rPr>
          <w:rFonts w:ascii="Arial" w:hAnsi="Arial"/>
          <w:color w:val="000000"/>
          <w:sz w:val="18"/>
        </w:rPr>
        <w:t>біосинтетичної</w:t>
      </w:r>
      <w:proofErr w:type="spellEnd"/>
      <w:r>
        <w:rPr>
          <w:rFonts w:ascii="Arial" w:hAnsi="Arial"/>
          <w:color w:val="000000"/>
          <w:sz w:val="18"/>
        </w:rPr>
        <w:t xml:space="preserve"> діяльності, та на дослідницьку діяльність з обігу біологічних агентів;</w:t>
      </w:r>
    </w:p>
    <w:p w14:paraId="617E0CC4" w14:textId="77777777" w:rsidR="00F26A59" w:rsidRDefault="005849B0">
      <w:pPr>
        <w:spacing w:after="75"/>
        <w:ind w:firstLine="240"/>
        <w:jc w:val="both"/>
      </w:pPr>
      <w:bookmarkStart w:id="168" w:name="170"/>
      <w:bookmarkEnd w:id="167"/>
      <w:r>
        <w:rPr>
          <w:rFonts w:ascii="Arial" w:hAnsi="Arial"/>
          <w:color w:val="000000"/>
          <w:sz w:val="18"/>
        </w:rPr>
        <w:t>3) кваліфікаційні вимоги до осіб, які здійснюватимуть роботи з біологічними агентами, визначені центральним органом виконавчої влади, що забезпечує формування дер</w:t>
      </w:r>
      <w:r>
        <w:rPr>
          <w:rFonts w:ascii="Arial" w:hAnsi="Arial"/>
          <w:color w:val="000000"/>
          <w:sz w:val="18"/>
        </w:rPr>
        <w:t>жавної політики у сфері охорони здоров'я;</w:t>
      </w:r>
    </w:p>
    <w:p w14:paraId="3BBC981D" w14:textId="77777777" w:rsidR="00F26A59" w:rsidRDefault="005849B0">
      <w:pPr>
        <w:spacing w:after="75"/>
        <w:ind w:firstLine="240"/>
        <w:jc w:val="both"/>
      </w:pPr>
      <w:bookmarkStart w:id="169" w:name="171"/>
      <w:bookmarkEnd w:id="168"/>
      <w:r>
        <w:rPr>
          <w:rFonts w:ascii="Arial" w:hAnsi="Arial"/>
          <w:color w:val="000000"/>
          <w:sz w:val="18"/>
        </w:rPr>
        <w:t>4) спеціальна перевірка персоналу, що працює з біологічними агентами 3 - 4 груп ризику, відповідно до статті 14 цього Закону;</w:t>
      </w:r>
    </w:p>
    <w:p w14:paraId="4D24735D" w14:textId="77777777" w:rsidR="00F26A59" w:rsidRDefault="005849B0">
      <w:pPr>
        <w:spacing w:after="75"/>
        <w:ind w:firstLine="240"/>
        <w:jc w:val="both"/>
      </w:pPr>
      <w:bookmarkStart w:id="170" w:name="172"/>
      <w:bookmarkEnd w:id="169"/>
      <w:r>
        <w:rPr>
          <w:rFonts w:ascii="Arial" w:hAnsi="Arial"/>
          <w:color w:val="000000"/>
          <w:sz w:val="18"/>
        </w:rPr>
        <w:t>5) облік персоналу, який має доступ до біологічних матеріалів;</w:t>
      </w:r>
    </w:p>
    <w:p w14:paraId="0A6AA708" w14:textId="77777777" w:rsidR="00F26A59" w:rsidRDefault="005849B0">
      <w:pPr>
        <w:spacing w:after="75"/>
        <w:ind w:firstLine="240"/>
        <w:jc w:val="both"/>
      </w:pPr>
      <w:bookmarkStart w:id="171" w:name="173"/>
      <w:bookmarkEnd w:id="170"/>
      <w:r>
        <w:rPr>
          <w:rFonts w:ascii="Arial" w:hAnsi="Arial"/>
          <w:color w:val="000000"/>
          <w:sz w:val="18"/>
        </w:rPr>
        <w:t>6) дотримання державних м</w:t>
      </w:r>
      <w:r>
        <w:rPr>
          <w:rFonts w:ascii="Arial" w:hAnsi="Arial"/>
          <w:color w:val="000000"/>
          <w:sz w:val="18"/>
        </w:rPr>
        <w:t>едико-санітарних нормативів з біологічної безпеки та біологічного захисту, затверджених центральним органом виконавчої влади, що забезпечує формування державної політики у сфері охорони здоров'я;</w:t>
      </w:r>
    </w:p>
    <w:p w14:paraId="38969521" w14:textId="77777777" w:rsidR="00F26A59" w:rsidRDefault="005849B0">
      <w:pPr>
        <w:spacing w:after="75"/>
        <w:ind w:firstLine="240"/>
        <w:jc w:val="both"/>
      </w:pPr>
      <w:bookmarkStart w:id="172" w:name="174"/>
      <w:bookmarkEnd w:id="171"/>
      <w:r>
        <w:rPr>
          <w:rFonts w:ascii="Arial" w:hAnsi="Arial"/>
          <w:color w:val="000000"/>
          <w:sz w:val="18"/>
        </w:rPr>
        <w:t>7) класифікація біологічних агентів за групами ризику, затве</w:t>
      </w:r>
      <w:r>
        <w:rPr>
          <w:rFonts w:ascii="Arial" w:hAnsi="Arial"/>
          <w:color w:val="000000"/>
          <w:sz w:val="18"/>
        </w:rPr>
        <w:t>рдженої Кабінетом Міністрів України;</w:t>
      </w:r>
    </w:p>
    <w:p w14:paraId="03E3E7D0" w14:textId="77777777" w:rsidR="00F26A59" w:rsidRDefault="005849B0">
      <w:pPr>
        <w:spacing w:after="75"/>
        <w:ind w:firstLine="240"/>
        <w:jc w:val="both"/>
      </w:pPr>
      <w:bookmarkStart w:id="173" w:name="175"/>
      <w:bookmarkEnd w:id="172"/>
      <w:r>
        <w:rPr>
          <w:rFonts w:ascii="Arial" w:hAnsi="Arial"/>
          <w:color w:val="000000"/>
          <w:sz w:val="18"/>
        </w:rPr>
        <w:t>8) заходи щодо забезпечення безпечного поводження з біологічними агентами відповідно до груп ризику, включаючи обмежений доступ до небезпечних матеріалів;</w:t>
      </w:r>
    </w:p>
    <w:p w14:paraId="5940BB5A" w14:textId="77777777" w:rsidR="00F26A59" w:rsidRDefault="005849B0">
      <w:pPr>
        <w:spacing w:after="75"/>
        <w:ind w:firstLine="240"/>
        <w:jc w:val="both"/>
      </w:pPr>
      <w:bookmarkStart w:id="174" w:name="176"/>
      <w:bookmarkEnd w:id="173"/>
      <w:r>
        <w:rPr>
          <w:rFonts w:ascii="Arial" w:hAnsi="Arial"/>
          <w:color w:val="000000"/>
          <w:sz w:val="18"/>
        </w:rPr>
        <w:t>9) безпечне зберігання біологічних агентів, відповідно до класиф</w:t>
      </w:r>
      <w:r>
        <w:rPr>
          <w:rFonts w:ascii="Arial" w:hAnsi="Arial"/>
          <w:color w:val="000000"/>
          <w:sz w:val="18"/>
        </w:rPr>
        <w:t>ікації біологічних агентів за групами ризику;</w:t>
      </w:r>
    </w:p>
    <w:p w14:paraId="23604CA8" w14:textId="77777777" w:rsidR="00F26A59" w:rsidRDefault="005849B0">
      <w:pPr>
        <w:spacing w:after="75"/>
        <w:ind w:firstLine="240"/>
        <w:jc w:val="both"/>
      </w:pPr>
      <w:bookmarkStart w:id="175" w:name="177"/>
      <w:bookmarkEnd w:id="174"/>
      <w:r>
        <w:rPr>
          <w:rFonts w:ascii="Arial" w:hAnsi="Arial"/>
          <w:color w:val="000000"/>
          <w:sz w:val="18"/>
        </w:rPr>
        <w:t>10) документальний облік робочих процедур, що здійснюються з біологічними агентами;</w:t>
      </w:r>
    </w:p>
    <w:p w14:paraId="40697E28" w14:textId="77777777" w:rsidR="00F26A59" w:rsidRDefault="005849B0">
      <w:pPr>
        <w:spacing w:after="75"/>
        <w:ind w:firstLine="240"/>
        <w:jc w:val="both"/>
      </w:pPr>
      <w:bookmarkStart w:id="176" w:name="178"/>
      <w:bookmarkEnd w:id="175"/>
      <w:r>
        <w:rPr>
          <w:rFonts w:ascii="Arial" w:hAnsi="Arial"/>
          <w:color w:val="000000"/>
          <w:sz w:val="18"/>
        </w:rPr>
        <w:t xml:space="preserve">11) переміщення біологічних агентів лише між ліцензованими суб'єктами діяльності з обігу біологічних агентів та </w:t>
      </w:r>
      <w:proofErr w:type="spellStart"/>
      <w:r>
        <w:rPr>
          <w:rFonts w:ascii="Arial" w:hAnsi="Arial"/>
          <w:color w:val="000000"/>
          <w:sz w:val="18"/>
        </w:rPr>
        <w:t>біосинтетичної</w:t>
      </w:r>
      <w:proofErr w:type="spellEnd"/>
      <w:r>
        <w:rPr>
          <w:rFonts w:ascii="Arial" w:hAnsi="Arial"/>
          <w:color w:val="000000"/>
          <w:sz w:val="18"/>
        </w:rPr>
        <w:t xml:space="preserve"> діяльності;</w:t>
      </w:r>
    </w:p>
    <w:p w14:paraId="2A19960E" w14:textId="77777777" w:rsidR="00F26A59" w:rsidRDefault="005849B0">
      <w:pPr>
        <w:spacing w:after="75"/>
        <w:ind w:firstLine="240"/>
        <w:jc w:val="both"/>
      </w:pPr>
      <w:bookmarkStart w:id="177" w:name="179"/>
      <w:bookmarkEnd w:id="176"/>
      <w:r>
        <w:rPr>
          <w:rFonts w:ascii="Arial" w:hAnsi="Arial"/>
          <w:color w:val="000000"/>
          <w:sz w:val="18"/>
        </w:rPr>
        <w:t>12) інші заходи з забезпечення біологічної безпеки та біологічного захисту.</w:t>
      </w:r>
    </w:p>
    <w:p w14:paraId="329E628A" w14:textId="77777777" w:rsidR="00F26A59" w:rsidRDefault="005849B0">
      <w:pPr>
        <w:spacing w:after="75"/>
        <w:ind w:firstLine="240"/>
        <w:jc w:val="both"/>
      </w:pPr>
      <w:bookmarkStart w:id="178" w:name="180"/>
      <w:bookmarkEnd w:id="177"/>
      <w:r>
        <w:rPr>
          <w:rFonts w:ascii="Arial" w:hAnsi="Arial"/>
          <w:color w:val="000000"/>
          <w:sz w:val="18"/>
        </w:rPr>
        <w:t xml:space="preserve">2. Суб'єкти діяльності з обігу біологічних агентів та </w:t>
      </w:r>
      <w:proofErr w:type="spellStart"/>
      <w:r>
        <w:rPr>
          <w:rFonts w:ascii="Arial" w:hAnsi="Arial"/>
          <w:color w:val="000000"/>
          <w:sz w:val="18"/>
        </w:rPr>
        <w:t>біосинтетичної</w:t>
      </w:r>
      <w:proofErr w:type="spellEnd"/>
      <w:r>
        <w:rPr>
          <w:rFonts w:ascii="Arial" w:hAnsi="Arial"/>
          <w:color w:val="000000"/>
          <w:sz w:val="18"/>
        </w:rPr>
        <w:t xml:space="preserve"> діяльності, зобов'язані проводити оцінювання біологічних ризиків відповідно до метод</w:t>
      </w:r>
      <w:r>
        <w:rPr>
          <w:rFonts w:ascii="Arial" w:hAnsi="Arial"/>
          <w:color w:val="000000"/>
          <w:sz w:val="18"/>
        </w:rPr>
        <w:t xml:space="preserve">ики, затвердженої Кабінетом Міністрів України, та ліцензійних умов діяльності з обігу біологічних агентів 2 - 4 груп ризику та </w:t>
      </w:r>
      <w:proofErr w:type="spellStart"/>
      <w:r>
        <w:rPr>
          <w:rFonts w:ascii="Arial" w:hAnsi="Arial"/>
          <w:color w:val="000000"/>
          <w:sz w:val="18"/>
        </w:rPr>
        <w:t>біосинтетичної</w:t>
      </w:r>
      <w:proofErr w:type="spellEnd"/>
      <w:r>
        <w:rPr>
          <w:rFonts w:ascii="Arial" w:hAnsi="Arial"/>
          <w:color w:val="000000"/>
          <w:sz w:val="18"/>
        </w:rPr>
        <w:t xml:space="preserve"> діяльності.</w:t>
      </w:r>
    </w:p>
    <w:p w14:paraId="01371E9B" w14:textId="77777777" w:rsidR="00F26A59" w:rsidRDefault="005849B0">
      <w:pPr>
        <w:spacing w:after="75"/>
        <w:ind w:firstLine="240"/>
        <w:jc w:val="both"/>
      </w:pPr>
      <w:bookmarkStart w:id="179" w:name="181"/>
      <w:bookmarkEnd w:id="178"/>
      <w:r>
        <w:rPr>
          <w:rFonts w:ascii="Arial" w:hAnsi="Arial"/>
          <w:color w:val="000000"/>
          <w:sz w:val="18"/>
        </w:rPr>
        <w:t>3. Результати оцінювання біологічних ризиків використовуються суб'єктом діяльності з обігу біологічних</w:t>
      </w:r>
      <w:r>
        <w:rPr>
          <w:rFonts w:ascii="Arial" w:hAnsi="Arial"/>
          <w:color w:val="000000"/>
          <w:sz w:val="18"/>
        </w:rPr>
        <w:t xml:space="preserve"> агентів та </w:t>
      </w:r>
      <w:proofErr w:type="spellStart"/>
      <w:r>
        <w:rPr>
          <w:rFonts w:ascii="Arial" w:hAnsi="Arial"/>
          <w:color w:val="000000"/>
          <w:sz w:val="18"/>
        </w:rPr>
        <w:t>біосинтетичної</w:t>
      </w:r>
      <w:proofErr w:type="spellEnd"/>
      <w:r>
        <w:rPr>
          <w:rFonts w:ascii="Arial" w:hAnsi="Arial"/>
          <w:color w:val="000000"/>
          <w:sz w:val="18"/>
        </w:rPr>
        <w:t xml:space="preserve"> діяльності для вибору заходів зниження ризику до прийнятного рівня.</w:t>
      </w:r>
    </w:p>
    <w:p w14:paraId="3A9DC4F3" w14:textId="77777777" w:rsidR="00F26A59" w:rsidRDefault="005849B0">
      <w:pPr>
        <w:spacing w:after="75"/>
        <w:ind w:firstLine="240"/>
        <w:jc w:val="both"/>
      </w:pPr>
      <w:bookmarkStart w:id="180" w:name="182"/>
      <w:bookmarkEnd w:id="179"/>
      <w:r>
        <w:rPr>
          <w:rFonts w:ascii="Arial" w:hAnsi="Arial"/>
          <w:color w:val="000000"/>
          <w:sz w:val="18"/>
        </w:rPr>
        <w:t>4. Управління біологічними ризиками ґрунтується на даних, отриманих під час оцінювання біологічних ризиків, та здійснюється відповідно до методики проведення оці</w:t>
      </w:r>
      <w:r>
        <w:rPr>
          <w:rFonts w:ascii="Arial" w:hAnsi="Arial"/>
          <w:color w:val="000000"/>
          <w:sz w:val="18"/>
        </w:rPr>
        <w:t>нки біологічних ризиків, затвердженої Кабінетом Міністрів України.</w:t>
      </w:r>
    </w:p>
    <w:p w14:paraId="5199714C" w14:textId="77777777" w:rsidR="00F26A59" w:rsidRDefault="005849B0">
      <w:pPr>
        <w:pStyle w:val="3"/>
        <w:spacing w:after="225"/>
        <w:jc w:val="center"/>
      </w:pPr>
      <w:bookmarkStart w:id="181" w:name="183"/>
      <w:bookmarkEnd w:id="180"/>
      <w:r>
        <w:rPr>
          <w:rFonts w:ascii="Arial" w:hAnsi="Arial"/>
          <w:color w:val="000000"/>
          <w:sz w:val="26"/>
        </w:rPr>
        <w:lastRenderedPageBreak/>
        <w:t>Стаття 14. Допуск осіб до роботи з біологічними агентами 3 - 4 групи ризику та їх обов'язки</w:t>
      </w:r>
    </w:p>
    <w:p w14:paraId="069C5FCF" w14:textId="77777777" w:rsidR="00F26A59" w:rsidRDefault="005849B0">
      <w:pPr>
        <w:spacing w:after="75"/>
        <w:ind w:firstLine="240"/>
        <w:jc w:val="both"/>
      </w:pPr>
      <w:bookmarkStart w:id="182" w:name="184"/>
      <w:bookmarkEnd w:id="181"/>
      <w:r>
        <w:rPr>
          <w:rFonts w:ascii="Arial" w:hAnsi="Arial"/>
          <w:color w:val="000000"/>
          <w:sz w:val="18"/>
        </w:rPr>
        <w:t>1. Допуск осіб до роботи з біологічними агентами 3 - 4 групи ризику надає керівник суб'єкта діяль</w:t>
      </w:r>
      <w:r>
        <w:rPr>
          <w:rFonts w:ascii="Arial" w:hAnsi="Arial"/>
          <w:color w:val="000000"/>
          <w:sz w:val="18"/>
        </w:rPr>
        <w:t xml:space="preserve">ності з обігу біологічних агентів 3 - 4 групи ризику та </w:t>
      </w:r>
      <w:proofErr w:type="spellStart"/>
      <w:r>
        <w:rPr>
          <w:rFonts w:ascii="Arial" w:hAnsi="Arial"/>
          <w:color w:val="000000"/>
          <w:sz w:val="18"/>
        </w:rPr>
        <w:t>біосинтетичної</w:t>
      </w:r>
      <w:proofErr w:type="spellEnd"/>
      <w:r>
        <w:rPr>
          <w:rFonts w:ascii="Arial" w:hAnsi="Arial"/>
          <w:color w:val="000000"/>
          <w:sz w:val="18"/>
        </w:rPr>
        <w:t xml:space="preserve"> діяльності за результатами співбесіди з особою, щодо якої приймається рішення про надання допуску, та за наявності позитивних висновків спеціальної перевірки.</w:t>
      </w:r>
    </w:p>
    <w:p w14:paraId="38142A98" w14:textId="77777777" w:rsidR="00F26A59" w:rsidRDefault="005849B0">
      <w:pPr>
        <w:spacing w:after="75"/>
        <w:ind w:firstLine="240"/>
        <w:jc w:val="both"/>
      </w:pPr>
      <w:bookmarkStart w:id="183" w:name="185"/>
      <w:bookmarkEnd w:id="182"/>
      <w:r>
        <w:rPr>
          <w:rFonts w:ascii="Arial" w:hAnsi="Arial"/>
          <w:color w:val="000000"/>
          <w:sz w:val="18"/>
        </w:rPr>
        <w:t>Допуск осіб до роботи з бі</w:t>
      </w:r>
      <w:r>
        <w:rPr>
          <w:rFonts w:ascii="Arial" w:hAnsi="Arial"/>
          <w:color w:val="000000"/>
          <w:sz w:val="18"/>
        </w:rPr>
        <w:t>ологічними агентами 3 - 4 групи ризику надається на строк 5 років від дати надання позитивних висновків спеціальної перевірки.</w:t>
      </w:r>
    </w:p>
    <w:p w14:paraId="78B2CB01" w14:textId="77777777" w:rsidR="00F26A59" w:rsidRDefault="005849B0">
      <w:pPr>
        <w:spacing w:after="75"/>
        <w:ind w:firstLine="240"/>
        <w:jc w:val="both"/>
      </w:pPr>
      <w:bookmarkStart w:id="184" w:name="186"/>
      <w:bookmarkEnd w:id="183"/>
      <w:r>
        <w:rPr>
          <w:rFonts w:ascii="Arial" w:hAnsi="Arial"/>
          <w:color w:val="000000"/>
          <w:sz w:val="18"/>
        </w:rPr>
        <w:t>Порядок призначення на посаду та звільнення з посади осіб, що допущені до роботи з біологічними агентами 3 - 4 групи ризику, визн</w:t>
      </w:r>
      <w:r>
        <w:rPr>
          <w:rFonts w:ascii="Arial" w:hAnsi="Arial"/>
          <w:color w:val="000000"/>
          <w:sz w:val="18"/>
        </w:rPr>
        <w:t xml:space="preserve">ачається суб'єктом діяльності з обігу біологічних агентів та </w:t>
      </w:r>
      <w:proofErr w:type="spellStart"/>
      <w:r>
        <w:rPr>
          <w:rFonts w:ascii="Arial" w:hAnsi="Arial"/>
          <w:color w:val="000000"/>
          <w:sz w:val="18"/>
        </w:rPr>
        <w:t>біосинтетичної</w:t>
      </w:r>
      <w:proofErr w:type="spellEnd"/>
      <w:r>
        <w:rPr>
          <w:rFonts w:ascii="Arial" w:hAnsi="Arial"/>
          <w:color w:val="000000"/>
          <w:sz w:val="18"/>
        </w:rPr>
        <w:t xml:space="preserve"> діяльності.</w:t>
      </w:r>
    </w:p>
    <w:p w14:paraId="7E22D1A2" w14:textId="77777777" w:rsidR="00F26A59" w:rsidRDefault="005849B0">
      <w:pPr>
        <w:spacing w:after="75"/>
        <w:ind w:firstLine="240"/>
        <w:jc w:val="both"/>
      </w:pPr>
      <w:bookmarkStart w:id="185" w:name="187"/>
      <w:bookmarkEnd w:id="184"/>
      <w:r>
        <w:rPr>
          <w:rFonts w:ascii="Arial" w:hAnsi="Arial"/>
          <w:color w:val="000000"/>
          <w:sz w:val="18"/>
        </w:rPr>
        <w:t>2. Спеціальну перевірку, на підставі відповідного запиту, виконує Служба безпеки України.</w:t>
      </w:r>
    </w:p>
    <w:p w14:paraId="18D11FD3" w14:textId="77777777" w:rsidR="00F26A59" w:rsidRDefault="005849B0">
      <w:pPr>
        <w:spacing w:after="75"/>
        <w:ind w:firstLine="240"/>
        <w:jc w:val="both"/>
      </w:pPr>
      <w:bookmarkStart w:id="186" w:name="188"/>
      <w:bookmarkEnd w:id="185"/>
      <w:r>
        <w:rPr>
          <w:rFonts w:ascii="Arial" w:hAnsi="Arial"/>
          <w:color w:val="000000"/>
          <w:sz w:val="18"/>
        </w:rPr>
        <w:t>3. Проведення спеціальної перевірки здійснюється відповідно порядку проведення</w:t>
      </w:r>
      <w:r>
        <w:rPr>
          <w:rFonts w:ascii="Arial" w:hAnsi="Arial"/>
          <w:color w:val="000000"/>
          <w:sz w:val="18"/>
        </w:rPr>
        <w:t xml:space="preserve"> спеціальної перевірки осіб для надання допуску до роботи з біологічними агентами 3 - 4 групи ризику, затвердженому Кабінетом Міністрів України.</w:t>
      </w:r>
    </w:p>
    <w:p w14:paraId="29BEB1C1" w14:textId="77777777" w:rsidR="00F26A59" w:rsidRDefault="005849B0">
      <w:pPr>
        <w:spacing w:after="75"/>
        <w:ind w:firstLine="240"/>
        <w:jc w:val="both"/>
      </w:pPr>
      <w:bookmarkStart w:id="187" w:name="189"/>
      <w:bookmarkEnd w:id="186"/>
      <w:r>
        <w:rPr>
          <w:rFonts w:ascii="Arial" w:hAnsi="Arial"/>
          <w:color w:val="000000"/>
          <w:sz w:val="18"/>
        </w:rPr>
        <w:t>4. Особи, які мають намір працювати з біологічними агентами 3 - 4 групи ризику повинні подавати про себе відомо</w:t>
      </w:r>
      <w:r>
        <w:rPr>
          <w:rFonts w:ascii="Arial" w:hAnsi="Arial"/>
          <w:color w:val="000000"/>
          <w:sz w:val="18"/>
        </w:rPr>
        <w:t>сті зазначені у порядку проведення спеціальної перевірки для надання допуску до роботи з біологічними агентами 3 - 4 групи ризику, та давати письмову згоду на проведення перевірки цих відомостей.</w:t>
      </w:r>
    </w:p>
    <w:p w14:paraId="13B5F343" w14:textId="77777777" w:rsidR="00F26A59" w:rsidRDefault="005849B0">
      <w:pPr>
        <w:spacing w:after="75"/>
        <w:ind w:firstLine="240"/>
        <w:jc w:val="both"/>
      </w:pPr>
      <w:bookmarkStart w:id="188" w:name="190"/>
      <w:bookmarkEnd w:id="187"/>
      <w:r>
        <w:rPr>
          <w:rFonts w:ascii="Arial" w:hAnsi="Arial"/>
          <w:color w:val="000000"/>
          <w:sz w:val="18"/>
        </w:rPr>
        <w:t>5. Особи, які допущені до роботи з біологічними агентами 3 -</w:t>
      </w:r>
      <w:r>
        <w:rPr>
          <w:rFonts w:ascii="Arial" w:hAnsi="Arial"/>
          <w:color w:val="000000"/>
          <w:sz w:val="18"/>
        </w:rPr>
        <w:t xml:space="preserve"> 4 групи ризику за результатом проведення спеціальної перевірки, зобов'язані:</w:t>
      </w:r>
    </w:p>
    <w:p w14:paraId="46420304" w14:textId="77777777" w:rsidR="00F26A59" w:rsidRDefault="005849B0">
      <w:pPr>
        <w:spacing w:after="75"/>
        <w:ind w:firstLine="240"/>
        <w:jc w:val="both"/>
      </w:pPr>
      <w:bookmarkStart w:id="189" w:name="191"/>
      <w:bookmarkEnd w:id="188"/>
      <w:r>
        <w:rPr>
          <w:rFonts w:ascii="Arial" w:hAnsi="Arial"/>
          <w:color w:val="000000"/>
          <w:sz w:val="18"/>
        </w:rPr>
        <w:t>виконувати вимоги та обмеження щодо роботи з біологічними агентами 3 - 4 групи ризику;</w:t>
      </w:r>
    </w:p>
    <w:p w14:paraId="6D7A9AB3" w14:textId="77777777" w:rsidR="00F26A59" w:rsidRDefault="005849B0">
      <w:pPr>
        <w:spacing w:after="75"/>
        <w:ind w:firstLine="240"/>
        <w:jc w:val="both"/>
      </w:pPr>
      <w:bookmarkStart w:id="190" w:name="192"/>
      <w:bookmarkEnd w:id="189"/>
      <w:r>
        <w:rPr>
          <w:rFonts w:ascii="Arial" w:hAnsi="Arial"/>
          <w:color w:val="000000"/>
          <w:sz w:val="18"/>
        </w:rPr>
        <w:t xml:space="preserve">повідомляти керівника суб'єкта діяльності з обігу біологічних агентів 3 - 4 групи </w:t>
      </w:r>
      <w:r>
        <w:rPr>
          <w:rFonts w:ascii="Arial" w:hAnsi="Arial"/>
          <w:color w:val="000000"/>
          <w:sz w:val="18"/>
        </w:rPr>
        <w:t xml:space="preserve">ризику та </w:t>
      </w:r>
      <w:proofErr w:type="spellStart"/>
      <w:r>
        <w:rPr>
          <w:rFonts w:ascii="Arial" w:hAnsi="Arial"/>
          <w:color w:val="000000"/>
          <w:sz w:val="18"/>
        </w:rPr>
        <w:t>біосинтетичної</w:t>
      </w:r>
      <w:proofErr w:type="spellEnd"/>
      <w:r>
        <w:rPr>
          <w:rFonts w:ascii="Arial" w:hAnsi="Arial"/>
          <w:color w:val="000000"/>
          <w:sz w:val="18"/>
        </w:rPr>
        <w:t xml:space="preserve"> діяльності, про виникнення обставин, за яких допуск до роботи з біологічними агентами 3 - 4 групи ризику не надається або припиняє свою дію, протягом двох робочих днів з моменту їх виникнення.</w:t>
      </w:r>
    </w:p>
    <w:p w14:paraId="138DB499" w14:textId="77777777" w:rsidR="00F26A59" w:rsidRDefault="005849B0">
      <w:pPr>
        <w:pStyle w:val="3"/>
        <w:spacing w:after="225"/>
        <w:jc w:val="center"/>
      </w:pPr>
      <w:bookmarkStart w:id="191" w:name="193"/>
      <w:bookmarkEnd w:id="190"/>
      <w:r>
        <w:rPr>
          <w:rFonts w:ascii="Arial" w:hAnsi="Arial"/>
          <w:color w:val="000000"/>
          <w:sz w:val="26"/>
        </w:rPr>
        <w:t>Стаття 15. Відмова в наданні допуску д</w:t>
      </w:r>
      <w:r>
        <w:rPr>
          <w:rFonts w:ascii="Arial" w:hAnsi="Arial"/>
          <w:color w:val="000000"/>
          <w:sz w:val="26"/>
        </w:rPr>
        <w:t>о роботи з біологічними агентами 3 - 4 групи ризику або припинення його дії</w:t>
      </w:r>
    </w:p>
    <w:p w14:paraId="3E5616E4" w14:textId="77777777" w:rsidR="00F26A59" w:rsidRDefault="005849B0">
      <w:pPr>
        <w:spacing w:after="75"/>
        <w:ind w:firstLine="240"/>
        <w:jc w:val="both"/>
      </w:pPr>
      <w:bookmarkStart w:id="192" w:name="194"/>
      <w:bookmarkEnd w:id="191"/>
      <w:r>
        <w:rPr>
          <w:rFonts w:ascii="Arial" w:hAnsi="Arial"/>
          <w:color w:val="000000"/>
          <w:sz w:val="18"/>
        </w:rPr>
        <w:t>1. Допуск до роботи з біологічними агентами 3 - 4 групи ризику не може бути надано або раніше наданий допуск припиняє свою дію, якщо особа:</w:t>
      </w:r>
    </w:p>
    <w:p w14:paraId="07B90358" w14:textId="77777777" w:rsidR="00F26A59" w:rsidRDefault="005849B0">
      <w:pPr>
        <w:spacing w:after="75"/>
        <w:ind w:firstLine="240"/>
        <w:jc w:val="both"/>
      </w:pPr>
      <w:bookmarkStart w:id="193" w:name="195"/>
      <w:bookmarkEnd w:id="192"/>
      <w:r>
        <w:rPr>
          <w:rFonts w:ascii="Arial" w:hAnsi="Arial"/>
          <w:color w:val="000000"/>
          <w:sz w:val="18"/>
        </w:rPr>
        <w:t>не виконує вимог частин четвертої та п'я</w:t>
      </w:r>
      <w:r>
        <w:rPr>
          <w:rFonts w:ascii="Arial" w:hAnsi="Arial"/>
          <w:color w:val="000000"/>
          <w:sz w:val="18"/>
        </w:rPr>
        <w:t>тої статі 14 цього Закону;</w:t>
      </w:r>
    </w:p>
    <w:p w14:paraId="5FC20AA1" w14:textId="77777777" w:rsidR="00F26A59" w:rsidRDefault="005849B0">
      <w:pPr>
        <w:spacing w:after="75"/>
        <w:ind w:firstLine="240"/>
        <w:jc w:val="both"/>
      </w:pPr>
      <w:bookmarkStart w:id="194" w:name="196"/>
      <w:bookmarkEnd w:id="193"/>
      <w:r>
        <w:rPr>
          <w:rFonts w:ascii="Arial" w:hAnsi="Arial"/>
          <w:color w:val="000000"/>
          <w:sz w:val="18"/>
        </w:rPr>
        <w:t xml:space="preserve">має судимість, яка визнана суб'єктом діяльності з обігу біологічних агентів 3 - 4 групи ризику та </w:t>
      </w:r>
      <w:proofErr w:type="spellStart"/>
      <w:r>
        <w:rPr>
          <w:rFonts w:ascii="Arial" w:hAnsi="Arial"/>
          <w:color w:val="000000"/>
          <w:sz w:val="18"/>
        </w:rPr>
        <w:t>біосинтетичної</w:t>
      </w:r>
      <w:proofErr w:type="spellEnd"/>
      <w:r>
        <w:rPr>
          <w:rFonts w:ascii="Arial" w:hAnsi="Arial"/>
          <w:color w:val="000000"/>
          <w:sz w:val="18"/>
        </w:rPr>
        <w:t xml:space="preserve"> діяльності несумісною з зайняттям відповідної посади;</w:t>
      </w:r>
    </w:p>
    <w:p w14:paraId="321E9D27" w14:textId="77777777" w:rsidR="00F26A59" w:rsidRDefault="005849B0">
      <w:pPr>
        <w:spacing w:after="75"/>
        <w:ind w:firstLine="240"/>
        <w:jc w:val="both"/>
      </w:pPr>
      <w:bookmarkStart w:id="195" w:name="197"/>
      <w:bookmarkEnd w:id="194"/>
      <w:r>
        <w:rPr>
          <w:rFonts w:ascii="Arial" w:hAnsi="Arial"/>
          <w:color w:val="000000"/>
          <w:sz w:val="18"/>
        </w:rPr>
        <w:t xml:space="preserve">порушила встановлені цим Законом та санітарним законодавством </w:t>
      </w:r>
      <w:r>
        <w:rPr>
          <w:rFonts w:ascii="Arial" w:hAnsi="Arial"/>
          <w:color w:val="000000"/>
          <w:sz w:val="18"/>
        </w:rPr>
        <w:t>вимоги та обмеження щодо біологічної безпеки та біологічного захисту;</w:t>
      </w:r>
    </w:p>
    <w:p w14:paraId="5B7FB2C3" w14:textId="77777777" w:rsidR="00F26A59" w:rsidRDefault="005849B0">
      <w:pPr>
        <w:spacing w:after="75"/>
        <w:ind w:firstLine="240"/>
        <w:jc w:val="both"/>
      </w:pPr>
      <w:bookmarkStart w:id="196" w:name="198"/>
      <w:bookmarkEnd w:id="195"/>
      <w:r>
        <w:rPr>
          <w:rFonts w:ascii="Arial" w:hAnsi="Arial"/>
          <w:color w:val="000000"/>
          <w:sz w:val="18"/>
        </w:rPr>
        <w:t>отримала повідомлення про підозру в учиненні кримінального правопорушення;</w:t>
      </w:r>
    </w:p>
    <w:p w14:paraId="4CF9DBA0" w14:textId="77777777" w:rsidR="00F26A59" w:rsidRDefault="005849B0">
      <w:pPr>
        <w:spacing w:after="75"/>
        <w:ind w:firstLine="240"/>
        <w:jc w:val="both"/>
      </w:pPr>
      <w:bookmarkStart w:id="197" w:name="199"/>
      <w:bookmarkEnd w:id="196"/>
      <w:r>
        <w:rPr>
          <w:rFonts w:ascii="Arial" w:hAnsi="Arial"/>
          <w:color w:val="000000"/>
          <w:sz w:val="18"/>
        </w:rPr>
        <w:t>обвинувачена (підсудна) за учинення кримінального правопорушення;</w:t>
      </w:r>
    </w:p>
    <w:p w14:paraId="286B5B79" w14:textId="77777777" w:rsidR="00F26A59" w:rsidRDefault="005849B0">
      <w:pPr>
        <w:spacing w:after="75"/>
        <w:ind w:firstLine="240"/>
        <w:jc w:val="both"/>
      </w:pPr>
      <w:bookmarkStart w:id="198" w:name="200"/>
      <w:bookmarkEnd w:id="197"/>
      <w:r>
        <w:rPr>
          <w:rFonts w:ascii="Arial" w:hAnsi="Arial"/>
          <w:color w:val="000000"/>
          <w:sz w:val="18"/>
        </w:rPr>
        <w:t>була звільнена з попереднього місця роботи за</w:t>
      </w:r>
      <w:r>
        <w:rPr>
          <w:rFonts w:ascii="Arial" w:hAnsi="Arial"/>
          <w:color w:val="000000"/>
          <w:sz w:val="18"/>
        </w:rPr>
        <w:t xml:space="preserve"> порушення трудової дисципліни;</w:t>
      </w:r>
    </w:p>
    <w:p w14:paraId="39A0FC56" w14:textId="77777777" w:rsidR="00F26A59" w:rsidRDefault="005849B0">
      <w:pPr>
        <w:spacing w:after="75"/>
        <w:ind w:firstLine="240"/>
        <w:jc w:val="both"/>
      </w:pPr>
      <w:bookmarkStart w:id="199" w:name="201"/>
      <w:bookmarkEnd w:id="198"/>
      <w:r>
        <w:rPr>
          <w:rFonts w:ascii="Arial" w:hAnsi="Arial"/>
          <w:color w:val="000000"/>
          <w:sz w:val="18"/>
        </w:rPr>
        <w:t>була офіційно попереджена про недопустимість погроз вчинення кримінального правопорушення;</w:t>
      </w:r>
    </w:p>
    <w:p w14:paraId="6FFD3EBD" w14:textId="77777777" w:rsidR="00F26A59" w:rsidRDefault="005849B0">
      <w:pPr>
        <w:spacing w:after="75"/>
        <w:ind w:firstLine="240"/>
        <w:jc w:val="both"/>
      </w:pPr>
      <w:bookmarkStart w:id="200" w:name="202"/>
      <w:bookmarkEnd w:id="199"/>
      <w:r>
        <w:rPr>
          <w:rFonts w:ascii="Arial" w:hAnsi="Arial"/>
          <w:color w:val="000000"/>
          <w:sz w:val="18"/>
        </w:rPr>
        <w:t>бере участь у протиправній діяльності органів іноземних держав та іноземних організацій.</w:t>
      </w:r>
    </w:p>
    <w:p w14:paraId="615CCE25" w14:textId="77777777" w:rsidR="00F26A59" w:rsidRDefault="005849B0">
      <w:pPr>
        <w:spacing w:after="75"/>
        <w:ind w:firstLine="240"/>
        <w:jc w:val="both"/>
      </w:pPr>
      <w:bookmarkStart w:id="201" w:name="203"/>
      <w:bookmarkEnd w:id="200"/>
      <w:r>
        <w:rPr>
          <w:rFonts w:ascii="Arial" w:hAnsi="Arial"/>
          <w:color w:val="000000"/>
          <w:sz w:val="18"/>
        </w:rPr>
        <w:t>2. Якщо особа отримала допуск до роботи з бі</w:t>
      </w:r>
      <w:r>
        <w:rPr>
          <w:rFonts w:ascii="Arial" w:hAnsi="Arial"/>
          <w:color w:val="000000"/>
          <w:sz w:val="18"/>
        </w:rPr>
        <w:t>ологічними агентами 3 - 4 групи ризику, але згодом виникли обставини, за яких цей допуск не надається, наявний допуск припиняє свою дію.</w:t>
      </w:r>
    </w:p>
    <w:p w14:paraId="405D5A73" w14:textId="77777777" w:rsidR="00F26A59" w:rsidRDefault="005849B0">
      <w:pPr>
        <w:spacing w:after="75"/>
        <w:ind w:firstLine="240"/>
        <w:jc w:val="both"/>
      </w:pPr>
      <w:bookmarkStart w:id="202" w:name="204"/>
      <w:bookmarkEnd w:id="201"/>
      <w:r>
        <w:rPr>
          <w:rFonts w:ascii="Arial" w:hAnsi="Arial"/>
          <w:color w:val="000000"/>
          <w:sz w:val="18"/>
        </w:rPr>
        <w:t xml:space="preserve">Звільнення осіб, допуск яких припиняє свою дію, здійснюється без попередньої згоди виборного органу первинної </w:t>
      </w:r>
      <w:r>
        <w:rPr>
          <w:rFonts w:ascii="Arial" w:hAnsi="Arial"/>
          <w:color w:val="000000"/>
          <w:sz w:val="18"/>
        </w:rPr>
        <w:t>профспілкової організації (профспілкового представника).</w:t>
      </w:r>
    </w:p>
    <w:p w14:paraId="5863D507" w14:textId="77777777" w:rsidR="00F26A59" w:rsidRDefault="005849B0">
      <w:pPr>
        <w:spacing w:after="75"/>
        <w:ind w:firstLine="240"/>
        <w:jc w:val="both"/>
      </w:pPr>
      <w:bookmarkStart w:id="203" w:name="205"/>
      <w:bookmarkEnd w:id="202"/>
      <w:r>
        <w:rPr>
          <w:rFonts w:ascii="Arial" w:hAnsi="Arial"/>
          <w:color w:val="000000"/>
          <w:sz w:val="18"/>
        </w:rPr>
        <w:t xml:space="preserve">3. Рішення про відмову в наданні допуску до роботи або про припинення його дії приймає керівник суб'єкта діяльності з обігу біологічних агентів 3 - 4 групи та </w:t>
      </w:r>
      <w:proofErr w:type="spellStart"/>
      <w:r>
        <w:rPr>
          <w:rFonts w:ascii="Arial" w:hAnsi="Arial"/>
          <w:color w:val="000000"/>
          <w:sz w:val="18"/>
        </w:rPr>
        <w:t>біосинтетичної</w:t>
      </w:r>
      <w:proofErr w:type="spellEnd"/>
      <w:r>
        <w:rPr>
          <w:rFonts w:ascii="Arial" w:hAnsi="Arial"/>
          <w:color w:val="000000"/>
          <w:sz w:val="18"/>
        </w:rPr>
        <w:t xml:space="preserve"> діяльності із зазначенням</w:t>
      </w:r>
      <w:r>
        <w:rPr>
          <w:rFonts w:ascii="Arial" w:hAnsi="Arial"/>
          <w:color w:val="000000"/>
          <w:sz w:val="18"/>
        </w:rPr>
        <w:t xml:space="preserve"> підстав прийняття такого рішення та з письмовим повідомленням цієї особи. Це рішення може бути оскаржено в судовому порядку у встановлений термін.</w:t>
      </w:r>
    </w:p>
    <w:p w14:paraId="08F052ED" w14:textId="77777777" w:rsidR="00F26A59" w:rsidRDefault="005849B0">
      <w:pPr>
        <w:pStyle w:val="3"/>
        <w:spacing w:after="225"/>
        <w:jc w:val="center"/>
      </w:pPr>
      <w:bookmarkStart w:id="204" w:name="206"/>
      <w:bookmarkEnd w:id="203"/>
      <w:r>
        <w:rPr>
          <w:rFonts w:ascii="Arial" w:hAnsi="Arial"/>
          <w:color w:val="000000"/>
          <w:sz w:val="26"/>
        </w:rPr>
        <w:lastRenderedPageBreak/>
        <w:t>Стаття 16. Класифікація біологічних агентів та об'єктів біологічної небезпеки</w:t>
      </w:r>
    </w:p>
    <w:p w14:paraId="06A9F85C" w14:textId="77777777" w:rsidR="00F26A59" w:rsidRDefault="005849B0">
      <w:pPr>
        <w:spacing w:after="75"/>
        <w:ind w:firstLine="240"/>
        <w:jc w:val="both"/>
      </w:pPr>
      <w:bookmarkStart w:id="205" w:name="207"/>
      <w:bookmarkEnd w:id="204"/>
      <w:r>
        <w:rPr>
          <w:rFonts w:ascii="Arial" w:hAnsi="Arial"/>
          <w:color w:val="000000"/>
          <w:sz w:val="18"/>
        </w:rPr>
        <w:t>1. Роботи з біологічними агент</w:t>
      </w:r>
      <w:r>
        <w:rPr>
          <w:rFonts w:ascii="Arial" w:hAnsi="Arial"/>
          <w:color w:val="000000"/>
          <w:sz w:val="18"/>
        </w:rPr>
        <w:t>ами з дотриманням безпечних умов передбачають врахування зумовлюваних і пов'язаних з ними біологічних ризиків заподіяння шкоди здоров'ю людей, тварин, рослин чи довкіллю.</w:t>
      </w:r>
    </w:p>
    <w:p w14:paraId="41A9A5FB" w14:textId="77777777" w:rsidR="00F26A59" w:rsidRDefault="005849B0">
      <w:pPr>
        <w:spacing w:after="75"/>
        <w:ind w:firstLine="240"/>
        <w:jc w:val="both"/>
      </w:pPr>
      <w:bookmarkStart w:id="206" w:name="208"/>
      <w:bookmarkEnd w:id="205"/>
      <w:r>
        <w:rPr>
          <w:rFonts w:ascii="Arial" w:hAnsi="Arial"/>
          <w:color w:val="000000"/>
          <w:sz w:val="18"/>
        </w:rPr>
        <w:t>2. Біологічні агенти залежно від ступеня їх індивідуальної та суспільної небезпеки, а</w:t>
      </w:r>
      <w:r>
        <w:rPr>
          <w:rFonts w:ascii="Arial" w:hAnsi="Arial"/>
          <w:color w:val="000000"/>
          <w:sz w:val="18"/>
        </w:rPr>
        <w:t xml:space="preserve"> також наявності засобів лікування та профілактики інфекційних </w:t>
      </w:r>
      <w:proofErr w:type="spellStart"/>
      <w:r>
        <w:rPr>
          <w:rFonts w:ascii="Arial" w:hAnsi="Arial"/>
          <w:color w:val="000000"/>
          <w:sz w:val="18"/>
        </w:rPr>
        <w:t>хвороб</w:t>
      </w:r>
      <w:proofErr w:type="spellEnd"/>
      <w:r>
        <w:rPr>
          <w:rFonts w:ascii="Arial" w:hAnsi="Arial"/>
          <w:color w:val="000000"/>
          <w:sz w:val="18"/>
        </w:rPr>
        <w:t>, зумовлених ними, поділяються на чотири групи ризику:</w:t>
      </w:r>
    </w:p>
    <w:p w14:paraId="24516FBE" w14:textId="77777777" w:rsidR="00F26A59" w:rsidRDefault="005849B0">
      <w:pPr>
        <w:spacing w:after="75"/>
        <w:ind w:firstLine="240"/>
        <w:jc w:val="both"/>
      </w:pPr>
      <w:bookmarkStart w:id="207" w:name="209"/>
      <w:bookmarkEnd w:id="206"/>
      <w:r>
        <w:rPr>
          <w:rFonts w:ascii="Arial" w:hAnsi="Arial"/>
          <w:color w:val="000000"/>
          <w:sz w:val="18"/>
        </w:rPr>
        <w:t xml:space="preserve">1) група ризику 1: включає біологічні агенти, що потенційно не є збудниками </w:t>
      </w:r>
      <w:proofErr w:type="spellStart"/>
      <w:r>
        <w:rPr>
          <w:rFonts w:ascii="Arial" w:hAnsi="Arial"/>
          <w:color w:val="000000"/>
          <w:sz w:val="18"/>
        </w:rPr>
        <w:t>хвороб</w:t>
      </w:r>
      <w:proofErr w:type="spellEnd"/>
      <w:r>
        <w:rPr>
          <w:rFonts w:ascii="Arial" w:hAnsi="Arial"/>
          <w:color w:val="000000"/>
          <w:sz w:val="18"/>
        </w:rPr>
        <w:t xml:space="preserve"> людей, тварин і рослин, які характеризуються відс</w:t>
      </w:r>
      <w:r>
        <w:rPr>
          <w:rFonts w:ascii="Arial" w:hAnsi="Arial"/>
          <w:color w:val="000000"/>
          <w:sz w:val="18"/>
        </w:rPr>
        <w:t>утністю або низькою індивідуальною та суспільною небезпекою для людей та відсутністю або низькою небезпекою для тварин і рослин;</w:t>
      </w:r>
    </w:p>
    <w:p w14:paraId="63389287" w14:textId="77777777" w:rsidR="00F26A59" w:rsidRDefault="005849B0">
      <w:pPr>
        <w:spacing w:after="75"/>
        <w:ind w:firstLine="240"/>
        <w:jc w:val="both"/>
      </w:pPr>
      <w:bookmarkStart w:id="208" w:name="210"/>
      <w:bookmarkEnd w:id="207"/>
      <w:r>
        <w:rPr>
          <w:rFonts w:ascii="Arial" w:hAnsi="Arial"/>
          <w:color w:val="000000"/>
          <w:sz w:val="18"/>
        </w:rPr>
        <w:t>2) група ризику 2: включає біологічні агенти, здатні викликати інфекційні хвороби у людей, тварин або рослин, що характеризують</w:t>
      </w:r>
      <w:r>
        <w:rPr>
          <w:rFonts w:ascii="Arial" w:hAnsi="Arial"/>
          <w:color w:val="000000"/>
          <w:sz w:val="18"/>
        </w:rPr>
        <w:t>ся помірною індивідуальною та низькою суспільною небезпекою, не здатні швидко поширюватись, а зумовлені ними хвороби легко лікуються і проти яких є ефективні засоби профілактики та лікування;</w:t>
      </w:r>
    </w:p>
    <w:p w14:paraId="0C5A4254" w14:textId="77777777" w:rsidR="00F26A59" w:rsidRDefault="005849B0">
      <w:pPr>
        <w:spacing w:after="75"/>
        <w:ind w:firstLine="240"/>
        <w:jc w:val="both"/>
      </w:pPr>
      <w:bookmarkStart w:id="209" w:name="211"/>
      <w:bookmarkEnd w:id="208"/>
      <w:r>
        <w:rPr>
          <w:rFonts w:ascii="Arial" w:hAnsi="Arial"/>
          <w:color w:val="000000"/>
          <w:sz w:val="18"/>
        </w:rPr>
        <w:t>3) група ризику 3: включає біологічні агенти, що здатні викликат</w:t>
      </w:r>
      <w:r>
        <w:rPr>
          <w:rFonts w:ascii="Arial" w:hAnsi="Arial"/>
          <w:color w:val="000000"/>
          <w:sz w:val="18"/>
        </w:rPr>
        <w:t>и інфекційні хвороби у людей, тварин або рослин, що характеризуються високими індивідуальними та низькими суспільними ризиками інфікування людей, тварин або рослин, проти яких існують ефективні засоби профілактики та лікування;</w:t>
      </w:r>
    </w:p>
    <w:p w14:paraId="7DAF3899" w14:textId="77777777" w:rsidR="00F26A59" w:rsidRDefault="005849B0">
      <w:pPr>
        <w:spacing w:after="75"/>
        <w:ind w:firstLine="240"/>
        <w:jc w:val="both"/>
      </w:pPr>
      <w:bookmarkStart w:id="210" w:name="212"/>
      <w:bookmarkEnd w:id="209"/>
      <w:r>
        <w:rPr>
          <w:rFonts w:ascii="Arial" w:hAnsi="Arial"/>
          <w:color w:val="000000"/>
          <w:sz w:val="18"/>
        </w:rPr>
        <w:t>4) група ризику 4: включає б</w:t>
      </w:r>
      <w:r>
        <w:rPr>
          <w:rFonts w:ascii="Arial" w:hAnsi="Arial"/>
          <w:color w:val="000000"/>
          <w:sz w:val="18"/>
        </w:rPr>
        <w:t>іологічні агенти, що зумовлюють особливо небезпечні інфекційні хвороби, що характеризуються високими індивідуальними та суспільним ризиками інфікування, здатні швидко поширюватися, та проти яких, як правило, відсутні ефективні засоби профілактики та лікува</w:t>
      </w:r>
      <w:r>
        <w:rPr>
          <w:rFonts w:ascii="Arial" w:hAnsi="Arial"/>
          <w:color w:val="000000"/>
          <w:sz w:val="18"/>
        </w:rPr>
        <w:t>ння.</w:t>
      </w:r>
    </w:p>
    <w:p w14:paraId="461B4C9A" w14:textId="77777777" w:rsidR="00F26A59" w:rsidRDefault="005849B0">
      <w:pPr>
        <w:spacing w:after="75"/>
        <w:ind w:firstLine="240"/>
        <w:jc w:val="both"/>
      </w:pPr>
      <w:bookmarkStart w:id="211" w:name="213"/>
      <w:bookmarkEnd w:id="210"/>
      <w:r>
        <w:rPr>
          <w:rFonts w:ascii="Arial" w:hAnsi="Arial"/>
          <w:color w:val="000000"/>
          <w:sz w:val="18"/>
        </w:rPr>
        <w:t xml:space="preserve">3. Класифікація біологічних агентів за групами ризику та критерії, за якими оцінюється ступінь ризику від провадження господарської діяльності з обігу біологічних агентів та </w:t>
      </w:r>
      <w:proofErr w:type="spellStart"/>
      <w:r>
        <w:rPr>
          <w:rFonts w:ascii="Arial" w:hAnsi="Arial"/>
          <w:color w:val="000000"/>
          <w:sz w:val="18"/>
        </w:rPr>
        <w:t>біосинтетичної</w:t>
      </w:r>
      <w:proofErr w:type="spellEnd"/>
      <w:r>
        <w:rPr>
          <w:rFonts w:ascii="Arial" w:hAnsi="Arial"/>
          <w:color w:val="000000"/>
          <w:sz w:val="18"/>
        </w:rPr>
        <w:t xml:space="preserve"> діяльності, затверджуються Кабінетом Міністрів України за пода</w:t>
      </w:r>
      <w:r>
        <w:rPr>
          <w:rFonts w:ascii="Arial" w:hAnsi="Arial"/>
          <w:color w:val="000000"/>
          <w:sz w:val="18"/>
        </w:rPr>
        <w:t>нням уповноваженого органу у сфері біологічної безпеки та біологічного захисту.</w:t>
      </w:r>
    </w:p>
    <w:p w14:paraId="20569613" w14:textId="77777777" w:rsidR="00F26A59" w:rsidRDefault="005849B0">
      <w:pPr>
        <w:spacing w:after="75"/>
        <w:ind w:firstLine="240"/>
        <w:jc w:val="both"/>
      </w:pPr>
      <w:bookmarkStart w:id="212" w:name="214"/>
      <w:bookmarkEnd w:id="211"/>
      <w:r>
        <w:rPr>
          <w:rFonts w:ascii="Arial" w:hAnsi="Arial"/>
          <w:color w:val="000000"/>
          <w:sz w:val="18"/>
        </w:rPr>
        <w:t>4. Вибір належних (достатніх, безпечних) умов для здійснення робіт з біологічними агентами ґрунтується на оцінюванні ризиків.</w:t>
      </w:r>
    </w:p>
    <w:p w14:paraId="34C8207C" w14:textId="77777777" w:rsidR="00F26A59" w:rsidRDefault="005849B0">
      <w:pPr>
        <w:spacing w:after="75"/>
        <w:ind w:firstLine="240"/>
        <w:jc w:val="both"/>
      </w:pPr>
      <w:bookmarkStart w:id="213" w:name="215"/>
      <w:bookmarkEnd w:id="212"/>
      <w:r>
        <w:rPr>
          <w:rFonts w:ascii="Arial" w:hAnsi="Arial"/>
          <w:color w:val="000000"/>
          <w:sz w:val="18"/>
        </w:rPr>
        <w:t>5. Рівні біологічної безпеки суб'єктів господарюва</w:t>
      </w:r>
      <w:r>
        <w:rPr>
          <w:rFonts w:ascii="Arial" w:hAnsi="Arial"/>
          <w:color w:val="000000"/>
          <w:sz w:val="18"/>
        </w:rPr>
        <w:t>ння та їх структурних підрозділів, які здійснюють роботи з обігу біологічних агентів, та які належать до об'єктів біологічної небезпеки, поділяються на чотири рівні біологічної безпеки (BSL - 1, 2, 3, 4), залежно від груп ризику біологічних агентів, з яким</w:t>
      </w:r>
      <w:r>
        <w:rPr>
          <w:rFonts w:ascii="Arial" w:hAnsi="Arial"/>
          <w:color w:val="000000"/>
          <w:sz w:val="18"/>
        </w:rPr>
        <w:t>и провадиться діяльність, та оцінювання ризиків досліджень (робіт), в яких вони використовуються.</w:t>
      </w:r>
    </w:p>
    <w:p w14:paraId="7C92F6C1" w14:textId="77777777" w:rsidR="00F26A59" w:rsidRDefault="005849B0">
      <w:pPr>
        <w:pStyle w:val="3"/>
        <w:spacing w:after="225"/>
        <w:jc w:val="center"/>
      </w:pPr>
      <w:bookmarkStart w:id="214" w:name="216"/>
      <w:bookmarkEnd w:id="213"/>
      <w:r>
        <w:rPr>
          <w:rFonts w:ascii="Arial" w:hAnsi="Arial"/>
          <w:color w:val="000000"/>
          <w:sz w:val="26"/>
        </w:rPr>
        <w:t>Стаття 17. Обіг та облік біологічних агентів</w:t>
      </w:r>
    </w:p>
    <w:p w14:paraId="2D1155C8" w14:textId="77777777" w:rsidR="00F26A59" w:rsidRDefault="005849B0">
      <w:pPr>
        <w:spacing w:after="75"/>
        <w:ind w:firstLine="240"/>
        <w:jc w:val="both"/>
      </w:pPr>
      <w:bookmarkStart w:id="215" w:name="217"/>
      <w:bookmarkEnd w:id="214"/>
      <w:r>
        <w:rPr>
          <w:rFonts w:ascii="Arial" w:hAnsi="Arial"/>
          <w:color w:val="000000"/>
          <w:sz w:val="18"/>
        </w:rPr>
        <w:t xml:space="preserve">1. Обіг біологічних агентів, суб'єктами, які здійснюють діяльність з обігу біологічних агентів та </w:t>
      </w:r>
      <w:proofErr w:type="spellStart"/>
      <w:r>
        <w:rPr>
          <w:rFonts w:ascii="Arial" w:hAnsi="Arial"/>
          <w:color w:val="000000"/>
          <w:sz w:val="18"/>
        </w:rPr>
        <w:t>біосинтетичну</w:t>
      </w:r>
      <w:proofErr w:type="spellEnd"/>
      <w:r>
        <w:rPr>
          <w:rFonts w:ascii="Arial" w:hAnsi="Arial"/>
          <w:color w:val="000000"/>
          <w:sz w:val="18"/>
        </w:rPr>
        <w:t xml:space="preserve"> д</w:t>
      </w:r>
      <w:r>
        <w:rPr>
          <w:rFonts w:ascii="Arial" w:hAnsi="Arial"/>
          <w:color w:val="000000"/>
          <w:sz w:val="18"/>
        </w:rPr>
        <w:t>іяльність, здійснюється відповідно до Порядку обігу та обліку біологічних агентів, затвердженого уповноваженим органом у сфері біологічної безпеки та біологічного захисту</w:t>
      </w:r>
    </w:p>
    <w:p w14:paraId="0D14A350" w14:textId="77777777" w:rsidR="00F26A59" w:rsidRDefault="005849B0">
      <w:pPr>
        <w:spacing w:after="75"/>
        <w:ind w:firstLine="240"/>
        <w:jc w:val="both"/>
      </w:pPr>
      <w:bookmarkStart w:id="216" w:name="218"/>
      <w:bookmarkEnd w:id="215"/>
      <w:r>
        <w:rPr>
          <w:rFonts w:ascii="Arial" w:hAnsi="Arial"/>
          <w:color w:val="000000"/>
          <w:sz w:val="18"/>
        </w:rPr>
        <w:t>2. Облік біологічних агентів здійснюється шляхом фіксування дії які здійснюються з бі</w:t>
      </w:r>
      <w:r>
        <w:rPr>
          <w:rFonts w:ascii="Arial" w:hAnsi="Arial"/>
          <w:color w:val="000000"/>
          <w:sz w:val="18"/>
        </w:rPr>
        <w:t xml:space="preserve">ологічними агентами (процесів отримання, передавання, транспортування, </w:t>
      </w:r>
      <w:proofErr w:type="spellStart"/>
      <w:r>
        <w:rPr>
          <w:rFonts w:ascii="Arial" w:hAnsi="Arial"/>
          <w:color w:val="000000"/>
          <w:sz w:val="18"/>
        </w:rPr>
        <w:t>ідентифікування</w:t>
      </w:r>
      <w:proofErr w:type="spellEnd"/>
      <w:r>
        <w:rPr>
          <w:rFonts w:ascii="Arial" w:hAnsi="Arial"/>
          <w:color w:val="000000"/>
          <w:sz w:val="18"/>
        </w:rPr>
        <w:t xml:space="preserve">, культивування, зберігання, наукових досліджень, біотехнологічного використання, інактивації, знешкодження) з боку суб'єктів діяльності з обігу біологічних агентів та </w:t>
      </w:r>
      <w:proofErr w:type="spellStart"/>
      <w:r>
        <w:rPr>
          <w:rFonts w:ascii="Arial" w:hAnsi="Arial"/>
          <w:color w:val="000000"/>
          <w:sz w:val="18"/>
        </w:rPr>
        <w:t>бі</w:t>
      </w:r>
      <w:r>
        <w:rPr>
          <w:rFonts w:ascii="Arial" w:hAnsi="Arial"/>
          <w:color w:val="000000"/>
          <w:sz w:val="18"/>
        </w:rPr>
        <w:t>осинтетичної</w:t>
      </w:r>
      <w:proofErr w:type="spellEnd"/>
      <w:r>
        <w:rPr>
          <w:rFonts w:ascii="Arial" w:hAnsi="Arial"/>
          <w:color w:val="000000"/>
          <w:sz w:val="18"/>
        </w:rPr>
        <w:t xml:space="preserve"> діяльності, відповідно до Порядку обігу та обліку біологічних агентів, затвердженого уповноваженим органом у сфері біологічної безпеки та біологічного захисту.</w:t>
      </w:r>
    </w:p>
    <w:p w14:paraId="6BC9FCBE" w14:textId="77777777" w:rsidR="00F26A59" w:rsidRDefault="005849B0">
      <w:pPr>
        <w:pStyle w:val="3"/>
        <w:spacing w:after="225"/>
        <w:jc w:val="center"/>
      </w:pPr>
      <w:bookmarkStart w:id="217" w:name="219"/>
      <w:bookmarkEnd w:id="216"/>
      <w:r>
        <w:rPr>
          <w:rFonts w:ascii="Arial" w:hAnsi="Arial"/>
          <w:color w:val="000000"/>
          <w:sz w:val="26"/>
        </w:rPr>
        <w:t>Стаття 18. Контроль за науковими дослідженнями та технологіями подвійного призначен</w:t>
      </w:r>
      <w:r>
        <w:rPr>
          <w:rFonts w:ascii="Arial" w:hAnsi="Arial"/>
          <w:color w:val="000000"/>
          <w:sz w:val="26"/>
        </w:rPr>
        <w:t>ня у сфері біологічної безпеки та біологічного захисту та їх результатами</w:t>
      </w:r>
    </w:p>
    <w:p w14:paraId="3EF1E635" w14:textId="77777777" w:rsidR="00F26A59" w:rsidRDefault="005849B0">
      <w:pPr>
        <w:spacing w:after="75"/>
        <w:ind w:firstLine="240"/>
        <w:jc w:val="both"/>
      </w:pPr>
      <w:bookmarkStart w:id="218" w:name="220"/>
      <w:bookmarkEnd w:id="217"/>
      <w:r>
        <w:rPr>
          <w:rFonts w:ascii="Arial" w:hAnsi="Arial"/>
          <w:color w:val="000000"/>
          <w:sz w:val="18"/>
        </w:rPr>
        <w:t>1. Контроль за науковими дослідженнями та технологіями подвійного призначення у сфері біологічної безпеки та біологічного захисту та їх результатами здійснюється на рівні кожного суб</w:t>
      </w:r>
      <w:r>
        <w:rPr>
          <w:rFonts w:ascii="Arial" w:hAnsi="Arial"/>
          <w:color w:val="000000"/>
          <w:sz w:val="18"/>
        </w:rPr>
        <w:t xml:space="preserve">'єкта діяльності з обігу біологічних агентів та </w:t>
      </w:r>
      <w:proofErr w:type="spellStart"/>
      <w:r>
        <w:rPr>
          <w:rFonts w:ascii="Arial" w:hAnsi="Arial"/>
          <w:color w:val="000000"/>
          <w:sz w:val="18"/>
        </w:rPr>
        <w:t>біосинтетичної</w:t>
      </w:r>
      <w:proofErr w:type="spellEnd"/>
      <w:r>
        <w:rPr>
          <w:rFonts w:ascii="Arial" w:hAnsi="Arial"/>
          <w:color w:val="000000"/>
          <w:sz w:val="18"/>
        </w:rPr>
        <w:t xml:space="preserve"> діяльності незалежно від групи ризику.</w:t>
      </w:r>
    </w:p>
    <w:p w14:paraId="6119495B" w14:textId="77777777" w:rsidR="00F26A59" w:rsidRDefault="005849B0">
      <w:pPr>
        <w:spacing w:after="75"/>
        <w:ind w:firstLine="240"/>
        <w:jc w:val="both"/>
      </w:pPr>
      <w:bookmarkStart w:id="219" w:name="221"/>
      <w:bookmarkEnd w:id="218"/>
      <w:r>
        <w:rPr>
          <w:rFonts w:ascii="Arial" w:hAnsi="Arial"/>
          <w:color w:val="000000"/>
          <w:sz w:val="18"/>
        </w:rPr>
        <w:lastRenderedPageBreak/>
        <w:t>2. Контроль за науковими дослідженнями та технологіями подвійного призначення у сфері біологічної безпеки та біологічного захисту та їх результатами включ</w:t>
      </w:r>
      <w:r>
        <w:rPr>
          <w:rFonts w:ascii="Arial" w:hAnsi="Arial"/>
          <w:color w:val="000000"/>
          <w:sz w:val="18"/>
        </w:rPr>
        <w:t>ає контроль за знаннями, інформацією, біологічними агентами, продуктами, обладнанням та технологіями, які можуть бути використані для створення біологічної зброї, заподіяння шкоди населенню, тваринам, рослинам, а також довкіллю.</w:t>
      </w:r>
    </w:p>
    <w:p w14:paraId="22201A8D" w14:textId="77777777" w:rsidR="00F26A59" w:rsidRDefault="005849B0">
      <w:pPr>
        <w:spacing w:after="75"/>
        <w:ind w:firstLine="240"/>
        <w:jc w:val="both"/>
      </w:pPr>
      <w:bookmarkStart w:id="220" w:name="222"/>
      <w:bookmarkEnd w:id="219"/>
      <w:r>
        <w:rPr>
          <w:rFonts w:ascii="Arial" w:hAnsi="Arial"/>
          <w:color w:val="000000"/>
          <w:sz w:val="18"/>
        </w:rPr>
        <w:t>3. Здійснення контролю, пер</w:t>
      </w:r>
      <w:r>
        <w:rPr>
          <w:rFonts w:ascii="Arial" w:hAnsi="Arial"/>
          <w:color w:val="000000"/>
          <w:sz w:val="18"/>
        </w:rPr>
        <w:t xml:space="preserve">едбаченого частиною першою цієї статті, забезпечується комісією з біологічної безпеки та біологічного захисту суб'єкта діяльності з обігу біологічних агентів та </w:t>
      </w:r>
      <w:proofErr w:type="spellStart"/>
      <w:r>
        <w:rPr>
          <w:rFonts w:ascii="Arial" w:hAnsi="Arial"/>
          <w:color w:val="000000"/>
          <w:sz w:val="18"/>
        </w:rPr>
        <w:t>біосинтетичної</w:t>
      </w:r>
      <w:proofErr w:type="spellEnd"/>
      <w:r>
        <w:rPr>
          <w:rFonts w:ascii="Arial" w:hAnsi="Arial"/>
          <w:color w:val="000000"/>
          <w:sz w:val="18"/>
        </w:rPr>
        <w:t xml:space="preserve"> діяльності, що оцінює ризик діяльності відповідного суб'єкта, зокрема пов'язаної</w:t>
      </w:r>
      <w:r>
        <w:rPr>
          <w:rFonts w:ascii="Arial" w:hAnsi="Arial"/>
          <w:color w:val="000000"/>
          <w:sz w:val="18"/>
        </w:rPr>
        <w:t xml:space="preserve"> з виконанням наукових (науково-технічних) робіт у сфері біологічної безпеки та біологічного захисту.</w:t>
      </w:r>
    </w:p>
    <w:p w14:paraId="44A75BAE" w14:textId="77777777" w:rsidR="00F26A59" w:rsidRDefault="005849B0">
      <w:pPr>
        <w:spacing w:after="75"/>
        <w:ind w:firstLine="240"/>
        <w:jc w:val="both"/>
      </w:pPr>
      <w:bookmarkStart w:id="221" w:name="223"/>
      <w:bookmarkEnd w:id="220"/>
      <w:r>
        <w:rPr>
          <w:rFonts w:ascii="Arial" w:hAnsi="Arial"/>
          <w:color w:val="000000"/>
          <w:sz w:val="18"/>
        </w:rPr>
        <w:t>4. У разі виявлення комісією з біологічної безпеки та біологічного захисту ризиків використання результатів наукових досліджень та технології у сфері біол</w:t>
      </w:r>
      <w:r>
        <w:rPr>
          <w:rFonts w:ascii="Arial" w:hAnsi="Arial"/>
          <w:color w:val="000000"/>
          <w:sz w:val="18"/>
        </w:rPr>
        <w:t>огічної безпеки та біологічного захисту відповідним суб'єктом господарювання не за призначенням, голова комісії повідомляє про це керівника відповідного суб'єкта та Службу безпеки України.</w:t>
      </w:r>
    </w:p>
    <w:p w14:paraId="6374EE7C" w14:textId="77777777" w:rsidR="00F26A59" w:rsidRDefault="005849B0">
      <w:pPr>
        <w:spacing w:after="75"/>
        <w:ind w:firstLine="240"/>
        <w:jc w:val="both"/>
      </w:pPr>
      <w:bookmarkStart w:id="222" w:name="224"/>
      <w:bookmarkEnd w:id="221"/>
      <w:r>
        <w:rPr>
          <w:rFonts w:ascii="Arial" w:hAnsi="Arial"/>
          <w:color w:val="000000"/>
          <w:sz w:val="18"/>
        </w:rPr>
        <w:t>Керівник відповідного суб'єкта господарювання при отриманні такої і</w:t>
      </w:r>
      <w:r>
        <w:rPr>
          <w:rFonts w:ascii="Arial" w:hAnsi="Arial"/>
          <w:color w:val="000000"/>
          <w:sz w:val="18"/>
        </w:rPr>
        <w:t>нформації має обмежити доступ до результатів наукових досліджень та технології у сфері біологічної безпеки та біологічного захисту до отримання рішення Служби безпеки України щодо подальших дії.</w:t>
      </w:r>
    </w:p>
    <w:p w14:paraId="17EE07CE" w14:textId="77777777" w:rsidR="00F26A59" w:rsidRDefault="005849B0">
      <w:pPr>
        <w:spacing w:after="75"/>
        <w:ind w:firstLine="240"/>
        <w:jc w:val="both"/>
      </w:pPr>
      <w:bookmarkStart w:id="223" w:name="225"/>
      <w:bookmarkEnd w:id="222"/>
      <w:r>
        <w:rPr>
          <w:rFonts w:ascii="Arial" w:hAnsi="Arial"/>
          <w:color w:val="000000"/>
          <w:sz w:val="18"/>
        </w:rPr>
        <w:t>5. Наукові установи, заклади вищої освіти та їх наукові праці</w:t>
      </w:r>
      <w:r>
        <w:rPr>
          <w:rFonts w:ascii="Arial" w:hAnsi="Arial"/>
          <w:color w:val="000000"/>
          <w:sz w:val="18"/>
        </w:rPr>
        <w:t>вники, які здійснюють наукові дослідження та науково-технічні (експериментальні) розробки у сфері біологічної безпеки та біологічного захисту, повинні дотримуватись вимог цього Закону, санітарного законодавства та принципів наукової етики.</w:t>
      </w:r>
    </w:p>
    <w:p w14:paraId="21AE2DDF" w14:textId="77777777" w:rsidR="00F26A59" w:rsidRDefault="005849B0">
      <w:pPr>
        <w:pStyle w:val="3"/>
        <w:spacing w:after="225"/>
        <w:jc w:val="center"/>
      </w:pPr>
      <w:bookmarkStart w:id="224" w:name="226"/>
      <w:bookmarkEnd w:id="223"/>
      <w:r>
        <w:rPr>
          <w:rFonts w:ascii="Arial" w:hAnsi="Arial"/>
          <w:color w:val="000000"/>
          <w:sz w:val="26"/>
        </w:rPr>
        <w:t>Стаття 19. Реагу</w:t>
      </w:r>
      <w:r>
        <w:rPr>
          <w:rFonts w:ascii="Arial" w:hAnsi="Arial"/>
          <w:color w:val="000000"/>
          <w:sz w:val="26"/>
        </w:rPr>
        <w:t>вання на надзвичайну ситуацію (небезпечну подію, інцидент) у сфері біологічної безпеки та біологічного захисту</w:t>
      </w:r>
    </w:p>
    <w:p w14:paraId="32229B28" w14:textId="77777777" w:rsidR="00F26A59" w:rsidRDefault="005849B0">
      <w:pPr>
        <w:spacing w:after="75"/>
        <w:ind w:firstLine="240"/>
        <w:jc w:val="both"/>
      </w:pPr>
      <w:bookmarkStart w:id="225" w:name="227"/>
      <w:bookmarkEnd w:id="224"/>
      <w:r>
        <w:rPr>
          <w:rFonts w:ascii="Arial" w:hAnsi="Arial"/>
          <w:color w:val="000000"/>
          <w:sz w:val="18"/>
        </w:rPr>
        <w:t>1. Заходи щодо виявлення, реагування та ліквідації наслідків надзвичайної ситуації (небезпечної події, інциденту), пов'язаної з біологічними чинн</w:t>
      </w:r>
      <w:r>
        <w:rPr>
          <w:rFonts w:ascii="Arial" w:hAnsi="Arial"/>
          <w:color w:val="000000"/>
          <w:sz w:val="18"/>
        </w:rPr>
        <w:t>иками, визначаються національним планом реагування на надзвичайну ситуацію (небезпечну подію, інцидент), спричинену біологічною загрозою. Цей план розробляється в масштабі України уповноваженим органом у сфері біологічної безпеки та біологічного захисту ра</w:t>
      </w:r>
      <w:r>
        <w:rPr>
          <w:rFonts w:ascii="Arial" w:hAnsi="Arial"/>
          <w:color w:val="000000"/>
          <w:sz w:val="18"/>
        </w:rPr>
        <w:t>зом з іншими суб'єктами відносин у сфері біологічної безпеки та біологічного захисту.</w:t>
      </w:r>
    </w:p>
    <w:p w14:paraId="74A70A85" w14:textId="77777777" w:rsidR="00F26A59" w:rsidRDefault="005849B0">
      <w:pPr>
        <w:spacing w:after="75"/>
        <w:ind w:firstLine="240"/>
        <w:jc w:val="both"/>
      </w:pPr>
      <w:bookmarkStart w:id="226" w:name="228"/>
      <w:bookmarkEnd w:id="225"/>
      <w:r>
        <w:rPr>
          <w:rFonts w:ascii="Arial" w:hAnsi="Arial"/>
          <w:color w:val="000000"/>
          <w:sz w:val="18"/>
        </w:rPr>
        <w:t>Національний план реагування на надзвичайну ситуацію (небезпечну подію, інцидент), спричинену біологічною загрозою, розробляється з метою:</w:t>
      </w:r>
    </w:p>
    <w:p w14:paraId="474B8AF9" w14:textId="77777777" w:rsidR="00F26A59" w:rsidRDefault="005849B0">
      <w:pPr>
        <w:spacing w:after="75"/>
        <w:ind w:firstLine="240"/>
        <w:jc w:val="both"/>
      </w:pPr>
      <w:bookmarkStart w:id="227" w:name="229"/>
      <w:bookmarkEnd w:id="226"/>
      <w:r>
        <w:rPr>
          <w:rFonts w:ascii="Arial" w:hAnsi="Arial"/>
          <w:color w:val="000000"/>
          <w:sz w:val="18"/>
        </w:rPr>
        <w:t>виявлення фактів біологічної не</w:t>
      </w:r>
      <w:r>
        <w:rPr>
          <w:rFonts w:ascii="Arial" w:hAnsi="Arial"/>
          <w:color w:val="000000"/>
          <w:sz w:val="18"/>
        </w:rPr>
        <w:t xml:space="preserve">безпеки внаслідок робіт з біологічними агентами та </w:t>
      </w:r>
      <w:proofErr w:type="spellStart"/>
      <w:r>
        <w:rPr>
          <w:rFonts w:ascii="Arial" w:hAnsi="Arial"/>
          <w:color w:val="000000"/>
          <w:sz w:val="18"/>
        </w:rPr>
        <w:t>біосинтетичної</w:t>
      </w:r>
      <w:proofErr w:type="spellEnd"/>
      <w:r>
        <w:rPr>
          <w:rFonts w:ascii="Arial" w:hAnsi="Arial"/>
          <w:color w:val="000000"/>
          <w:sz w:val="18"/>
        </w:rPr>
        <w:t xml:space="preserve"> діяльності, які спричинили виникнення надзвичайної ситуації (небезпечної події, інциденту), та прогнозування її наслідків;</w:t>
      </w:r>
    </w:p>
    <w:p w14:paraId="381F59A2" w14:textId="77777777" w:rsidR="00F26A59" w:rsidRDefault="005849B0">
      <w:pPr>
        <w:spacing w:after="75"/>
        <w:ind w:firstLine="240"/>
        <w:jc w:val="both"/>
      </w:pPr>
      <w:bookmarkStart w:id="228" w:name="230"/>
      <w:bookmarkEnd w:id="227"/>
      <w:r>
        <w:rPr>
          <w:rFonts w:ascii="Arial" w:hAnsi="Arial"/>
          <w:color w:val="000000"/>
          <w:sz w:val="18"/>
        </w:rPr>
        <w:t>здійснення інформування та оповіщення органів державної влади, цент</w:t>
      </w:r>
      <w:r>
        <w:rPr>
          <w:rFonts w:ascii="Arial" w:hAnsi="Arial"/>
          <w:color w:val="000000"/>
          <w:sz w:val="18"/>
        </w:rPr>
        <w:t>ральних і місцевих органів виконавчої влади, органів місцевого самоврядування про надзвичайну ситуацію (небезпечну подію, інцидент), спричинену біологічною загрозою, та інформування населення щодо здійснення необхідних заходів захисту;</w:t>
      </w:r>
    </w:p>
    <w:p w14:paraId="25BE7A43" w14:textId="77777777" w:rsidR="00F26A59" w:rsidRDefault="005849B0">
      <w:pPr>
        <w:spacing w:after="75"/>
        <w:ind w:firstLine="240"/>
        <w:jc w:val="both"/>
      </w:pPr>
      <w:bookmarkStart w:id="229" w:name="231"/>
      <w:bookmarkEnd w:id="228"/>
      <w:r>
        <w:rPr>
          <w:rFonts w:ascii="Arial" w:hAnsi="Arial"/>
          <w:color w:val="000000"/>
          <w:sz w:val="18"/>
        </w:rPr>
        <w:t xml:space="preserve">визначення сил та </w:t>
      </w:r>
      <w:r>
        <w:rPr>
          <w:rFonts w:ascii="Arial" w:hAnsi="Arial"/>
          <w:color w:val="000000"/>
          <w:sz w:val="18"/>
        </w:rPr>
        <w:t>засобів, які залучаються до ліквідації наслідків надзвичайної ситуації (небезпечної події, інциденту), спричиненої біологічною загрозою, порядку їх взаємодії;</w:t>
      </w:r>
    </w:p>
    <w:p w14:paraId="17653116" w14:textId="77777777" w:rsidR="00F26A59" w:rsidRDefault="005849B0">
      <w:pPr>
        <w:spacing w:after="75"/>
        <w:ind w:firstLine="240"/>
        <w:jc w:val="both"/>
      </w:pPr>
      <w:bookmarkStart w:id="230" w:name="232"/>
      <w:bookmarkEnd w:id="229"/>
      <w:r>
        <w:rPr>
          <w:rFonts w:ascii="Arial" w:hAnsi="Arial"/>
          <w:color w:val="000000"/>
          <w:sz w:val="18"/>
        </w:rPr>
        <w:t xml:space="preserve">визначення послідовності, обсягів та строків виконання, відповідальних виконавців організаційних </w:t>
      </w:r>
      <w:r>
        <w:rPr>
          <w:rFonts w:ascii="Arial" w:hAnsi="Arial"/>
          <w:color w:val="000000"/>
          <w:sz w:val="18"/>
        </w:rPr>
        <w:t>і практичних заходів із реагування на надзвичайну ситуацію (небезпечну подію, інцидент), спричинену біологічною загрозою, та здійснення заходів захисту населення від її наслідків;</w:t>
      </w:r>
    </w:p>
    <w:p w14:paraId="2018DD2E" w14:textId="77777777" w:rsidR="00F26A59" w:rsidRDefault="005849B0">
      <w:pPr>
        <w:spacing w:after="75"/>
        <w:ind w:firstLine="240"/>
        <w:jc w:val="both"/>
      </w:pPr>
      <w:bookmarkStart w:id="231" w:name="233"/>
      <w:bookmarkEnd w:id="230"/>
      <w:r>
        <w:rPr>
          <w:rFonts w:ascii="Arial" w:hAnsi="Arial"/>
          <w:color w:val="000000"/>
          <w:sz w:val="18"/>
        </w:rPr>
        <w:t>визначення матеріальних та фінансових ресурсів, необхідних для ліквідації на</w:t>
      </w:r>
      <w:r>
        <w:rPr>
          <w:rFonts w:ascii="Arial" w:hAnsi="Arial"/>
          <w:color w:val="000000"/>
          <w:sz w:val="18"/>
        </w:rPr>
        <w:t>слідків надзвичайної ситуації (небезпечної події, інциденту), спричиненої біологічною загрозою, та організації першочергового життєзабезпечення постраждалих;</w:t>
      </w:r>
    </w:p>
    <w:p w14:paraId="74E9EC6C" w14:textId="77777777" w:rsidR="00F26A59" w:rsidRDefault="005849B0">
      <w:pPr>
        <w:spacing w:after="75"/>
        <w:ind w:firstLine="240"/>
        <w:jc w:val="both"/>
      </w:pPr>
      <w:bookmarkStart w:id="232" w:name="234"/>
      <w:bookmarkEnd w:id="231"/>
      <w:r>
        <w:rPr>
          <w:rFonts w:ascii="Arial" w:hAnsi="Arial"/>
          <w:color w:val="000000"/>
          <w:sz w:val="18"/>
        </w:rPr>
        <w:t>визначення інших заходів, необхідних для ліквідації наслідків надзвичайної ситуації (небезпечної п</w:t>
      </w:r>
      <w:r>
        <w:rPr>
          <w:rFonts w:ascii="Arial" w:hAnsi="Arial"/>
          <w:color w:val="000000"/>
          <w:sz w:val="18"/>
        </w:rPr>
        <w:t>одії, інциденту), спричиненої біологічною загрозою.</w:t>
      </w:r>
    </w:p>
    <w:p w14:paraId="4D1FECB6" w14:textId="77777777" w:rsidR="00F26A59" w:rsidRDefault="005849B0">
      <w:pPr>
        <w:spacing w:after="75"/>
        <w:ind w:firstLine="240"/>
        <w:jc w:val="both"/>
      </w:pPr>
      <w:bookmarkStart w:id="233" w:name="235"/>
      <w:bookmarkEnd w:id="232"/>
      <w:r>
        <w:rPr>
          <w:rFonts w:ascii="Arial" w:hAnsi="Arial"/>
          <w:color w:val="000000"/>
          <w:sz w:val="18"/>
        </w:rPr>
        <w:t>Порядок планування дій міністерств, інших центральних органів виконавчої влади, місцевих державних адміністрацій, органів місцевого самоврядування та суб'єктів господарювання при виникненні надзвичайної с</w:t>
      </w:r>
      <w:r>
        <w:rPr>
          <w:rFonts w:ascii="Arial" w:hAnsi="Arial"/>
          <w:color w:val="000000"/>
          <w:sz w:val="18"/>
        </w:rPr>
        <w:t>итуації (небезпечної події, інциденту), спричиненої біологічною загрозою, визначається Національним планом реагування на надзвичайну ситуацію (небезпечну подію, інцидент), спричинену біологічною загрозою.</w:t>
      </w:r>
    </w:p>
    <w:p w14:paraId="5CC8D729" w14:textId="77777777" w:rsidR="00F26A59" w:rsidRDefault="005849B0">
      <w:pPr>
        <w:spacing w:after="75"/>
        <w:ind w:firstLine="240"/>
        <w:jc w:val="both"/>
      </w:pPr>
      <w:bookmarkStart w:id="234" w:name="236"/>
      <w:bookmarkEnd w:id="233"/>
      <w:r>
        <w:rPr>
          <w:rFonts w:ascii="Arial" w:hAnsi="Arial"/>
          <w:color w:val="000000"/>
          <w:sz w:val="18"/>
        </w:rPr>
        <w:t xml:space="preserve">2. Заходи щодо реагування на державному рівні на можливе застосування біологічної зброї визначаються планом реагування на застосування зброї масового знищення (біологічної зброї), який </w:t>
      </w:r>
      <w:r>
        <w:rPr>
          <w:rFonts w:ascii="Arial" w:hAnsi="Arial"/>
          <w:color w:val="000000"/>
          <w:sz w:val="18"/>
        </w:rPr>
        <w:lastRenderedPageBreak/>
        <w:t>розробляється в масштабі країни уповноваженим органом у сфері біологічн</w:t>
      </w:r>
      <w:r>
        <w:rPr>
          <w:rFonts w:ascii="Arial" w:hAnsi="Arial"/>
          <w:color w:val="000000"/>
          <w:sz w:val="18"/>
        </w:rPr>
        <w:t xml:space="preserve">ої безпеки та біологічного захисту із врахуванням вимог цього Закону та </w:t>
      </w:r>
      <w:r>
        <w:rPr>
          <w:rFonts w:ascii="Arial" w:hAnsi="Arial"/>
          <w:color w:val="293A55"/>
          <w:sz w:val="18"/>
        </w:rPr>
        <w:t>Кодексу цивільного захисту України</w:t>
      </w:r>
      <w:r>
        <w:rPr>
          <w:rFonts w:ascii="Arial" w:hAnsi="Arial"/>
          <w:color w:val="000000"/>
          <w:sz w:val="18"/>
        </w:rPr>
        <w:t>.</w:t>
      </w:r>
    </w:p>
    <w:p w14:paraId="1FF31FF4" w14:textId="77777777" w:rsidR="00F26A59" w:rsidRDefault="005849B0">
      <w:pPr>
        <w:spacing w:after="75"/>
        <w:ind w:firstLine="240"/>
        <w:jc w:val="both"/>
      </w:pPr>
      <w:bookmarkStart w:id="235" w:name="237"/>
      <w:bookmarkEnd w:id="234"/>
      <w:r>
        <w:rPr>
          <w:rFonts w:ascii="Arial" w:hAnsi="Arial"/>
          <w:color w:val="000000"/>
          <w:sz w:val="18"/>
        </w:rPr>
        <w:t>План реагування на застосування зброї масового знищення (біологічної зброї) повинен передбачати організацію та здійснення заходів щодо:</w:t>
      </w:r>
    </w:p>
    <w:p w14:paraId="4D1DA83C" w14:textId="77777777" w:rsidR="00F26A59" w:rsidRDefault="005849B0">
      <w:pPr>
        <w:spacing w:after="75"/>
        <w:ind w:firstLine="240"/>
        <w:jc w:val="both"/>
      </w:pPr>
      <w:bookmarkStart w:id="236" w:name="238"/>
      <w:bookmarkEnd w:id="235"/>
      <w:r>
        <w:rPr>
          <w:rFonts w:ascii="Arial" w:hAnsi="Arial"/>
          <w:color w:val="000000"/>
          <w:sz w:val="18"/>
        </w:rPr>
        <w:t>виявлення фа</w:t>
      </w:r>
      <w:r>
        <w:rPr>
          <w:rFonts w:ascii="Arial" w:hAnsi="Arial"/>
          <w:color w:val="000000"/>
          <w:sz w:val="18"/>
        </w:rPr>
        <w:t>кту застосування біологічної зброї та прогнозування наслідків її застосування;</w:t>
      </w:r>
    </w:p>
    <w:p w14:paraId="05CBE26A" w14:textId="77777777" w:rsidR="00F26A59" w:rsidRDefault="005849B0">
      <w:pPr>
        <w:spacing w:after="75"/>
        <w:ind w:firstLine="240"/>
        <w:jc w:val="both"/>
      </w:pPr>
      <w:bookmarkStart w:id="237" w:name="239"/>
      <w:bookmarkEnd w:id="236"/>
      <w:r>
        <w:rPr>
          <w:rFonts w:ascii="Arial" w:hAnsi="Arial"/>
          <w:color w:val="000000"/>
          <w:sz w:val="18"/>
        </w:rPr>
        <w:t>здійснення інформування та оповіщення органів державної влади, центральних і місцевих органів виконавчої влади, органів місцевого самоврядування про застосування біологічної збр</w:t>
      </w:r>
      <w:r>
        <w:rPr>
          <w:rFonts w:ascii="Arial" w:hAnsi="Arial"/>
          <w:color w:val="000000"/>
          <w:sz w:val="18"/>
        </w:rPr>
        <w:t>ої та інформування населення щодо здійснення необхідних заходів захисту;</w:t>
      </w:r>
    </w:p>
    <w:p w14:paraId="79B99D19" w14:textId="77777777" w:rsidR="00F26A59" w:rsidRDefault="005849B0">
      <w:pPr>
        <w:spacing w:after="75"/>
        <w:ind w:firstLine="240"/>
        <w:jc w:val="both"/>
      </w:pPr>
      <w:bookmarkStart w:id="238" w:name="240"/>
      <w:bookmarkEnd w:id="237"/>
      <w:r>
        <w:rPr>
          <w:rFonts w:ascii="Arial" w:hAnsi="Arial"/>
          <w:color w:val="000000"/>
          <w:sz w:val="18"/>
        </w:rPr>
        <w:t>визначення сил та засобів, які залучаються до проведення аварійно-рятувальних та інших невідкладних робіт у районі застосування біологічної зброї та в зоні біологічного зараження, лік</w:t>
      </w:r>
      <w:r>
        <w:rPr>
          <w:rFonts w:ascii="Arial" w:hAnsi="Arial"/>
          <w:color w:val="000000"/>
          <w:sz w:val="18"/>
        </w:rPr>
        <w:t>відації наслідків надзвичайної ситуації, пов'язаної із застосуванням біологічної зброї;</w:t>
      </w:r>
    </w:p>
    <w:p w14:paraId="60CCC8CF" w14:textId="77777777" w:rsidR="00F26A59" w:rsidRDefault="005849B0">
      <w:pPr>
        <w:spacing w:after="75"/>
        <w:ind w:firstLine="240"/>
        <w:jc w:val="both"/>
      </w:pPr>
      <w:bookmarkStart w:id="239" w:name="241"/>
      <w:bookmarkEnd w:id="238"/>
      <w:r>
        <w:rPr>
          <w:rFonts w:ascii="Arial" w:hAnsi="Arial"/>
          <w:color w:val="000000"/>
          <w:sz w:val="18"/>
        </w:rPr>
        <w:t>управління, взаємодії та координації органів управління та сил, які залучаються до проведення аварійно-рятувальних та інших невідкладних робіт у районі застосування біо</w:t>
      </w:r>
      <w:r>
        <w:rPr>
          <w:rFonts w:ascii="Arial" w:hAnsi="Arial"/>
          <w:color w:val="000000"/>
          <w:sz w:val="18"/>
        </w:rPr>
        <w:t>логічної зброї та в зоні біологічного зараження, ліквідації наслідків надзвичайної ситуації, пов'язаної із застосуванням біологічної зброї;</w:t>
      </w:r>
    </w:p>
    <w:p w14:paraId="2B408970" w14:textId="77777777" w:rsidR="00F26A59" w:rsidRDefault="005849B0">
      <w:pPr>
        <w:spacing w:after="75"/>
        <w:ind w:firstLine="240"/>
        <w:jc w:val="both"/>
      </w:pPr>
      <w:bookmarkStart w:id="240" w:name="242"/>
      <w:bookmarkEnd w:id="239"/>
      <w:r>
        <w:rPr>
          <w:rFonts w:ascii="Arial" w:hAnsi="Arial"/>
          <w:color w:val="000000"/>
          <w:sz w:val="18"/>
        </w:rPr>
        <w:t>визначення послідовності та обсягів організаційних і практичних заходів із реагування на надзвичайну ситуацію, пов'я</w:t>
      </w:r>
      <w:r>
        <w:rPr>
          <w:rFonts w:ascii="Arial" w:hAnsi="Arial"/>
          <w:color w:val="000000"/>
          <w:sz w:val="18"/>
        </w:rPr>
        <w:t>зану із застосуванням біологічної зброї, та ліквідації її наслідків, строків виконання, відповідальних виконавців та необхідних для цього ресурсів;</w:t>
      </w:r>
    </w:p>
    <w:p w14:paraId="65E5582A" w14:textId="77777777" w:rsidR="00F26A59" w:rsidRDefault="005849B0">
      <w:pPr>
        <w:spacing w:after="75"/>
        <w:ind w:firstLine="240"/>
        <w:jc w:val="both"/>
      </w:pPr>
      <w:bookmarkStart w:id="241" w:name="243"/>
      <w:bookmarkEnd w:id="240"/>
      <w:r>
        <w:rPr>
          <w:rFonts w:ascii="Arial" w:hAnsi="Arial"/>
          <w:color w:val="000000"/>
          <w:sz w:val="18"/>
        </w:rPr>
        <w:t>інших заходів, необхідних для ліквідації наслідків надзвичайної ситуації, пов'язаної із застосуванням біолог</w:t>
      </w:r>
      <w:r>
        <w:rPr>
          <w:rFonts w:ascii="Arial" w:hAnsi="Arial"/>
          <w:color w:val="000000"/>
          <w:sz w:val="18"/>
        </w:rPr>
        <w:t>ічної зброї.</w:t>
      </w:r>
    </w:p>
    <w:p w14:paraId="2A74323A" w14:textId="77777777" w:rsidR="00F26A59" w:rsidRDefault="005849B0">
      <w:pPr>
        <w:spacing w:after="75"/>
        <w:ind w:firstLine="240"/>
        <w:jc w:val="both"/>
      </w:pPr>
      <w:bookmarkStart w:id="242" w:name="244"/>
      <w:bookmarkEnd w:id="241"/>
      <w:r>
        <w:rPr>
          <w:rFonts w:ascii="Arial" w:hAnsi="Arial"/>
          <w:color w:val="000000"/>
          <w:sz w:val="18"/>
        </w:rPr>
        <w:t>Порядок дій та виконання завдань і заходів, покладених на міністерства, інші центральні органи виконавчої влади, місцеві державні адміністрації та органи місцевого самоврядування, при застосуванні зброї масового знищення (біологічної зброї) ві</w:t>
      </w:r>
      <w:r>
        <w:rPr>
          <w:rFonts w:ascii="Arial" w:hAnsi="Arial"/>
          <w:color w:val="000000"/>
          <w:sz w:val="18"/>
        </w:rPr>
        <w:t>дображається у планах реагування на надзвичайні ситуації відповідного міністерства, іншого центрального органу виконавчої влади, Автономної Республіки Крим, області, мм. Києва та Севастополя, району, району в мм. Києві та Севастополі, відповідної територіа</w:t>
      </w:r>
      <w:r>
        <w:rPr>
          <w:rFonts w:ascii="Arial" w:hAnsi="Arial"/>
          <w:color w:val="000000"/>
          <w:sz w:val="18"/>
        </w:rPr>
        <w:t xml:space="preserve">льної громади, які розробляються та затверджуються відповідно до вимог </w:t>
      </w:r>
      <w:r>
        <w:rPr>
          <w:rFonts w:ascii="Arial" w:hAnsi="Arial"/>
          <w:color w:val="293A55"/>
          <w:sz w:val="18"/>
        </w:rPr>
        <w:t>статті 130 Кодексу цивільного захисту України</w:t>
      </w:r>
      <w:r>
        <w:rPr>
          <w:rFonts w:ascii="Arial" w:hAnsi="Arial"/>
          <w:color w:val="000000"/>
          <w:sz w:val="18"/>
        </w:rPr>
        <w:t>.</w:t>
      </w:r>
    </w:p>
    <w:p w14:paraId="46B7B549" w14:textId="77777777" w:rsidR="00F26A59" w:rsidRDefault="005849B0">
      <w:pPr>
        <w:pStyle w:val="3"/>
        <w:spacing w:after="225"/>
        <w:jc w:val="center"/>
      </w:pPr>
      <w:bookmarkStart w:id="243" w:name="245"/>
      <w:bookmarkEnd w:id="242"/>
      <w:r>
        <w:rPr>
          <w:rFonts w:ascii="Arial" w:hAnsi="Arial"/>
          <w:color w:val="000000"/>
          <w:sz w:val="26"/>
        </w:rPr>
        <w:t>Стаття 20. Колекційна діяльність</w:t>
      </w:r>
    </w:p>
    <w:p w14:paraId="10B27FAC" w14:textId="77777777" w:rsidR="00F26A59" w:rsidRDefault="005849B0">
      <w:pPr>
        <w:spacing w:after="75"/>
        <w:ind w:firstLine="240"/>
        <w:jc w:val="both"/>
      </w:pPr>
      <w:bookmarkStart w:id="244" w:name="246"/>
      <w:bookmarkEnd w:id="243"/>
      <w:r>
        <w:rPr>
          <w:rFonts w:ascii="Arial" w:hAnsi="Arial"/>
          <w:color w:val="000000"/>
          <w:sz w:val="18"/>
        </w:rPr>
        <w:t xml:space="preserve">1. Колекційна діяльність є складовою частиною діяльності з обігу біологічних агентів та </w:t>
      </w:r>
      <w:proofErr w:type="spellStart"/>
      <w:r>
        <w:rPr>
          <w:rFonts w:ascii="Arial" w:hAnsi="Arial"/>
          <w:color w:val="000000"/>
          <w:sz w:val="18"/>
        </w:rPr>
        <w:t>біосинтетичної</w:t>
      </w:r>
      <w:proofErr w:type="spellEnd"/>
      <w:r>
        <w:rPr>
          <w:rFonts w:ascii="Arial" w:hAnsi="Arial"/>
          <w:color w:val="000000"/>
          <w:sz w:val="18"/>
        </w:rPr>
        <w:t xml:space="preserve"> ді</w:t>
      </w:r>
      <w:r>
        <w:rPr>
          <w:rFonts w:ascii="Arial" w:hAnsi="Arial"/>
          <w:color w:val="000000"/>
          <w:sz w:val="18"/>
        </w:rPr>
        <w:t>яльності.</w:t>
      </w:r>
    </w:p>
    <w:p w14:paraId="2AD8AE45" w14:textId="77777777" w:rsidR="00F26A59" w:rsidRDefault="005849B0">
      <w:pPr>
        <w:spacing w:after="75"/>
        <w:ind w:firstLine="240"/>
        <w:jc w:val="both"/>
      </w:pPr>
      <w:bookmarkStart w:id="245" w:name="247"/>
      <w:bookmarkEnd w:id="244"/>
      <w:r>
        <w:rPr>
          <w:rFonts w:ascii="Arial" w:hAnsi="Arial"/>
          <w:color w:val="000000"/>
          <w:sz w:val="18"/>
        </w:rPr>
        <w:t xml:space="preserve">2. Колекційна діяльність суб'єктів діяльності з обігу біологічних агентів та </w:t>
      </w:r>
      <w:proofErr w:type="spellStart"/>
      <w:r>
        <w:rPr>
          <w:rFonts w:ascii="Arial" w:hAnsi="Arial"/>
          <w:color w:val="000000"/>
          <w:sz w:val="18"/>
        </w:rPr>
        <w:t>біосинтетичної</w:t>
      </w:r>
      <w:proofErr w:type="spellEnd"/>
      <w:r>
        <w:rPr>
          <w:rFonts w:ascii="Arial" w:hAnsi="Arial"/>
          <w:color w:val="000000"/>
          <w:sz w:val="18"/>
        </w:rPr>
        <w:t xml:space="preserve"> діяльності може здійснюватися виключно тими суб'єктами, які внесені до Переліку суб'єктів, та отримали ліцензію на діяльність з обігу біологічних агентів </w:t>
      </w:r>
      <w:r>
        <w:rPr>
          <w:rFonts w:ascii="Arial" w:hAnsi="Arial"/>
          <w:color w:val="000000"/>
          <w:sz w:val="18"/>
        </w:rPr>
        <w:t xml:space="preserve">2 - 4 груп ризику та </w:t>
      </w:r>
      <w:proofErr w:type="spellStart"/>
      <w:r>
        <w:rPr>
          <w:rFonts w:ascii="Arial" w:hAnsi="Arial"/>
          <w:color w:val="000000"/>
          <w:sz w:val="18"/>
        </w:rPr>
        <w:t>біосинтетичну</w:t>
      </w:r>
      <w:proofErr w:type="spellEnd"/>
      <w:r>
        <w:rPr>
          <w:rFonts w:ascii="Arial" w:hAnsi="Arial"/>
          <w:color w:val="000000"/>
          <w:sz w:val="18"/>
        </w:rPr>
        <w:t xml:space="preserve"> діяльність у встановленому цим Законом порядку.</w:t>
      </w:r>
    </w:p>
    <w:p w14:paraId="55A25D2A" w14:textId="77777777" w:rsidR="00F26A59" w:rsidRDefault="005849B0">
      <w:pPr>
        <w:spacing w:after="75"/>
        <w:ind w:firstLine="240"/>
        <w:jc w:val="both"/>
      </w:pPr>
      <w:bookmarkStart w:id="246" w:name="248"/>
      <w:bookmarkEnd w:id="245"/>
      <w:r>
        <w:rPr>
          <w:rFonts w:ascii="Arial" w:hAnsi="Arial"/>
          <w:color w:val="000000"/>
          <w:sz w:val="18"/>
        </w:rPr>
        <w:t>3. Для консолідації, збереження та організації безпечних робіт з біологічними агентами, а також створення та випробування ефективності засобів діагностики та профілактики ін</w:t>
      </w:r>
      <w:r>
        <w:rPr>
          <w:rFonts w:ascii="Arial" w:hAnsi="Arial"/>
          <w:color w:val="000000"/>
          <w:sz w:val="18"/>
        </w:rPr>
        <w:t xml:space="preserve">фекційних </w:t>
      </w:r>
      <w:proofErr w:type="spellStart"/>
      <w:r>
        <w:rPr>
          <w:rFonts w:ascii="Arial" w:hAnsi="Arial"/>
          <w:color w:val="000000"/>
          <w:sz w:val="18"/>
        </w:rPr>
        <w:t>хвороб</w:t>
      </w:r>
      <w:proofErr w:type="spellEnd"/>
      <w:r>
        <w:rPr>
          <w:rFonts w:ascii="Arial" w:hAnsi="Arial"/>
          <w:color w:val="000000"/>
          <w:sz w:val="18"/>
        </w:rPr>
        <w:t>, удосконалення систем нагляду за ними та проведення наукових досліджень створюються національні колекції біологічних агентів.</w:t>
      </w:r>
    </w:p>
    <w:p w14:paraId="50DCF4C4" w14:textId="77777777" w:rsidR="00F26A59" w:rsidRDefault="005849B0">
      <w:pPr>
        <w:spacing w:after="75"/>
        <w:ind w:firstLine="240"/>
        <w:jc w:val="both"/>
      </w:pPr>
      <w:bookmarkStart w:id="247" w:name="249"/>
      <w:bookmarkEnd w:id="246"/>
      <w:r>
        <w:rPr>
          <w:rFonts w:ascii="Arial" w:hAnsi="Arial"/>
          <w:color w:val="000000"/>
          <w:sz w:val="18"/>
        </w:rPr>
        <w:t>4. Національні колекції біологічних агентів та депозитарії мікроорганізмів за галузевим принципом у державних уст</w:t>
      </w:r>
      <w:r>
        <w:rPr>
          <w:rFonts w:ascii="Arial" w:hAnsi="Arial"/>
          <w:color w:val="000000"/>
          <w:sz w:val="18"/>
        </w:rPr>
        <w:t>ановах створюються, підтримуються, поповнюються і використовуються відповідно до порядку, затвердженого Кабінетом Міністрів України.</w:t>
      </w:r>
    </w:p>
    <w:p w14:paraId="47A6DB3E" w14:textId="77777777" w:rsidR="00F26A59" w:rsidRDefault="005849B0">
      <w:pPr>
        <w:spacing w:after="75"/>
        <w:ind w:firstLine="240"/>
        <w:jc w:val="both"/>
      </w:pPr>
      <w:bookmarkStart w:id="248" w:name="250"/>
      <w:bookmarkEnd w:id="247"/>
      <w:r>
        <w:rPr>
          <w:rFonts w:ascii="Arial" w:hAnsi="Arial"/>
          <w:color w:val="000000"/>
          <w:sz w:val="18"/>
        </w:rPr>
        <w:t>5. Національні колекції біологічних агентів, що мають визначне наукове та практичне значення, отримують статус таких, що ст</w:t>
      </w:r>
      <w:r>
        <w:rPr>
          <w:rFonts w:ascii="Arial" w:hAnsi="Arial"/>
          <w:color w:val="000000"/>
          <w:sz w:val="18"/>
        </w:rPr>
        <w:t>ановлять національне надбання, відповідно до Положення про порядок визначення наукових об'єктів, що становлять національне надбання, затвердженого Кабінетом Міністрів України.</w:t>
      </w:r>
    </w:p>
    <w:p w14:paraId="6735C3C5" w14:textId="77777777" w:rsidR="00F26A59" w:rsidRDefault="005849B0">
      <w:pPr>
        <w:spacing w:after="75"/>
        <w:ind w:firstLine="240"/>
        <w:jc w:val="both"/>
      </w:pPr>
      <w:bookmarkStart w:id="249" w:name="251"/>
      <w:bookmarkEnd w:id="248"/>
      <w:r>
        <w:rPr>
          <w:rFonts w:ascii="Arial" w:hAnsi="Arial"/>
          <w:color w:val="000000"/>
          <w:sz w:val="18"/>
        </w:rPr>
        <w:t xml:space="preserve">6. Депонування патогенних та непатогенних штамів мікроорганізмів для проведення </w:t>
      </w:r>
      <w:r>
        <w:rPr>
          <w:rFonts w:ascii="Arial" w:hAnsi="Arial"/>
          <w:color w:val="000000"/>
          <w:sz w:val="18"/>
        </w:rPr>
        <w:t>міжнародних і національних патентних процедур проводиться виключно у депозитаріях мікроорганізмів.</w:t>
      </w:r>
    </w:p>
    <w:p w14:paraId="14A44C23" w14:textId="77777777" w:rsidR="00F26A59" w:rsidRDefault="005849B0">
      <w:pPr>
        <w:spacing w:after="75"/>
        <w:ind w:firstLine="240"/>
        <w:jc w:val="both"/>
      </w:pPr>
      <w:bookmarkStart w:id="250" w:name="252"/>
      <w:bookmarkEnd w:id="249"/>
      <w:r>
        <w:rPr>
          <w:rFonts w:ascii="Arial" w:hAnsi="Arial"/>
          <w:color w:val="000000"/>
          <w:sz w:val="18"/>
        </w:rPr>
        <w:t xml:space="preserve">7. Суб'єкти діяльності з обігу біологічних агентів та </w:t>
      </w:r>
      <w:proofErr w:type="spellStart"/>
      <w:r>
        <w:rPr>
          <w:rFonts w:ascii="Arial" w:hAnsi="Arial"/>
          <w:color w:val="000000"/>
          <w:sz w:val="18"/>
        </w:rPr>
        <w:t>біосинтетичної</w:t>
      </w:r>
      <w:proofErr w:type="spellEnd"/>
      <w:r>
        <w:rPr>
          <w:rFonts w:ascii="Arial" w:hAnsi="Arial"/>
          <w:color w:val="000000"/>
          <w:sz w:val="18"/>
        </w:rPr>
        <w:t xml:space="preserve"> діяльності, які проводять діяльність, що передбачає виділення, придбання та ввезення на </w:t>
      </w:r>
      <w:r>
        <w:rPr>
          <w:rFonts w:ascii="Arial" w:hAnsi="Arial"/>
          <w:color w:val="000000"/>
          <w:sz w:val="18"/>
        </w:rPr>
        <w:t>територію України зразків біологічних агентів, зобов'язані надати їх зразки в національну колекцію мікроорганізмів у відповідній галузі згідно з Порядком створення, підтримання, поповнення і використання колекцій біологічних агентів та депозитаріїв мікроор</w:t>
      </w:r>
      <w:r>
        <w:rPr>
          <w:rFonts w:ascii="Arial" w:hAnsi="Arial"/>
          <w:color w:val="000000"/>
          <w:sz w:val="18"/>
        </w:rPr>
        <w:t>ганізмів, затвердженим Кабінетом Міністрів України.</w:t>
      </w:r>
    </w:p>
    <w:p w14:paraId="7E099FF2" w14:textId="77777777" w:rsidR="00F26A59" w:rsidRDefault="005849B0">
      <w:pPr>
        <w:spacing w:after="75"/>
        <w:ind w:firstLine="240"/>
        <w:jc w:val="both"/>
      </w:pPr>
      <w:bookmarkStart w:id="251" w:name="253"/>
      <w:bookmarkEnd w:id="250"/>
      <w:r>
        <w:rPr>
          <w:rFonts w:ascii="Arial" w:hAnsi="Arial"/>
          <w:color w:val="000000"/>
          <w:sz w:val="18"/>
        </w:rPr>
        <w:lastRenderedPageBreak/>
        <w:t>Порядок обліку, зберігання, транспортування біологічно патогенних агентів затверджується центральним органом виконавчої влади, що забезпечує формування державної політики у сфері охорони здоров'я відповід</w:t>
      </w:r>
      <w:r>
        <w:rPr>
          <w:rFonts w:ascii="Arial" w:hAnsi="Arial"/>
          <w:color w:val="000000"/>
          <w:sz w:val="18"/>
        </w:rPr>
        <w:t xml:space="preserve">но до </w:t>
      </w:r>
      <w:r>
        <w:rPr>
          <w:rFonts w:ascii="Arial" w:hAnsi="Arial"/>
          <w:color w:val="293A55"/>
          <w:sz w:val="18"/>
        </w:rPr>
        <w:t>Закону України "Про систему громадського здоров'я"</w:t>
      </w:r>
      <w:r>
        <w:rPr>
          <w:rFonts w:ascii="Arial" w:hAnsi="Arial"/>
          <w:color w:val="000000"/>
          <w:sz w:val="18"/>
        </w:rPr>
        <w:t>.</w:t>
      </w:r>
    </w:p>
    <w:p w14:paraId="524A00D2" w14:textId="77777777" w:rsidR="00F26A59" w:rsidRDefault="005849B0">
      <w:pPr>
        <w:spacing w:after="75"/>
        <w:ind w:firstLine="240"/>
        <w:jc w:val="both"/>
      </w:pPr>
      <w:bookmarkStart w:id="252" w:name="254"/>
      <w:bookmarkEnd w:id="251"/>
      <w:r>
        <w:rPr>
          <w:rFonts w:ascii="Arial" w:hAnsi="Arial"/>
          <w:color w:val="000000"/>
          <w:sz w:val="18"/>
        </w:rPr>
        <w:t xml:space="preserve">8. Керівники суб'єктів діяльності з обігу біологічних агентів та </w:t>
      </w:r>
      <w:proofErr w:type="spellStart"/>
      <w:r>
        <w:rPr>
          <w:rFonts w:ascii="Arial" w:hAnsi="Arial"/>
          <w:color w:val="000000"/>
          <w:sz w:val="18"/>
        </w:rPr>
        <w:t>біосинтетичної</w:t>
      </w:r>
      <w:proofErr w:type="spellEnd"/>
      <w:r>
        <w:rPr>
          <w:rFonts w:ascii="Arial" w:hAnsi="Arial"/>
          <w:color w:val="000000"/>
          <w:sz w:val="18"/>
        </w:rPr>
        <w:t xml:space="preserve"> діяльності, відповідають за дотримання біологічної безпеки та біологічного захисту під час здійснення колекційної діял</w:t>
      </w:r>
      <w:r>
        <w:rPr>
          <w:rFonts w:ascii="Arial" w:hAnsi="Arial"/>
          <w:color w:val="000000"/>
          <w:sz w:val="18"/>
        </w:rPr>
        <w:t>ьності.</w:t>
      </w:r>
    </w:p>
    <w:p w14:paraId="7C0E6681" w14:textId="77777777" w:rsidR="00F26A59" w:rsidRDefault="005849B0">
      <w:pPr>
        <w:spacing w:after="75"/>
        <w:ind w:firstLine="240"/>
        <w:jc w:val="both"/>
      </w:pPr>
      <w:bookmarkStart w:id="253" w:name="255"/>
      <w:bookmarkEnd w:id="252"/>
      <w:r>
        <w:rPr>
          <w:rFonts w:ascii="Arial" w:hAnsi="Arial"/>
          <w:color w:val="000000"/>
          <w:sz w:val="18"/>
        </w:rPr>
        <w:t xml:space="preserve">9. Держава сприяє колекційній діяльності та забезпечує підтримку національних колекцій біологічних агентів і депозитаріїв мікроорганізмів, відповідно до </w:t>
      </w:r>
      <w:r>
        <w:rPr>
          <w:rFonts w:ascii="Arial" w:hAnsi="Arial"/>
          <w:color w:val="293A55"/>
          <w:sz w:val="18"/>
        </w:rPr>
        <w:t>Закону України "Про наукову і науково-технічну діяльність"</w:t>
      </w:r>
      <w:r>
        <w:rPr>
          <w:rFonts w:ascii="Arial" w:hAnsi="Arial"/>
          <w:color w:val="000000"/>
          <w:sz w:val="18"/>
        </w:rPr>
        <w:t>.</w:t>
      </w:r>
    </w:p>
    <w:p w14:paraId="4F7F6A7C" w14:textId="77777777" w:rsidR="00F26A59" w:rsidRDefault="005849B0">
      <w:pPr>
        <w:pStyle w:val="3"/>
        <w:spacing w:after="225"/>
        <w:jc w:val="center"/>
      </w:pPr>
      <w:bookmarkStart w:id="254" w:name="256"/>
      <w:bookmarkEnd w:id="253"/>
      <w:r>
        <w:rPr>
          <w:rFonts w:ascii="Arial" w:hAnsi="Arial"/>
          <w:color w:val="000000"/>
          <w:sz w:val="26"/>
        </w:rPr>
        <w:t>Стаття 21. Міжнародна співпраця</w:t>
      </w:r>
    </w:p>
    <w:p w14:paraId="6624E831" w14:textId="77777777" w:rsidR="00F26A59" w:rsidRDefault="005849B0">
      <w:pPr>
        <w:spacing w:after="75"/>
        <w:ind w:firstLine="240"/>
        <w:jc w:val="both"/>
      </w:pPr>
      <w:bookmarkStart w:id="255" w:name="257"/>
      <w:bookmarkEnd w:id="254"/>
      <w:r>
        <w:rPr>
          <w:rFonts w:ascii="Arial" w:hAnsi="Arial"/>
          <w:color w:val="000000"/>
          <w:sz w:val="18"/>
        </w:rPr>
        <w:t xml:space="preserve">1. </w:t>
      </w:r>
      <w:r>
        <w:rPr>
          <w:rFonts w:ascii="Arial" w:hAnsi="Arial"/>
          <w:color w:val="000000"/>
          <w:sz w:val="18"/>
        </w:rPr>
        <w:t>У межах міжнародного співробітництва у сфері біологічної безпеки та біологічного захисту Україна керується національними інтересами, забезпечує участь в міжнародних організаціях та впроваджує міжнародний досвід у цій сфері.</w:t>
      </w:r>
    </w:p>
    <w:p w14:paraId="30EC9524" w14:textId="77777777" w:rsidR="00F26A59" w:rsidRDefault="005849B0">
      <w:pPr>
        <w:spacing w:after="75"/>
        <w:ind w:firstLine="240"/>
        <w:jc w:val="both"/>
      </w:pPr>
      <w:bookmarkStart w:id="256" w:name="258"/>
      <w:bookmarkEnd w:id="255"/>
      <w:r>
        <w:rPr>
          <w:rFonts w:ascii="Arial" w:hAnsi="Arial"/>
          <w:color w:val="000000"/>
          <w:sz w:val="18"/>
        </w:rPr>
        <w:t xml:space="preserve">2. Міжнародне </w:t>
      </w:r>
      <w:r>
        <w:rPr>
          <w:rFonts w:ascii="Arial" w:hAnsi="Arial"/>
          <w:color w:val="000000"/>
          <w:sz w:val="18"/>
        </w:rPr>
        <w:t>співробітництво України у сфері біологічної безпеки та біологічного захисту спрямоване на:</w:t>
      </w:r>
    </w:p>
    <w:p w14:paraId="7F224AC9" w14:textId="77777777" w:rsidR="00F26A59" w:rsidRDefault="005849B0">
      <w:pPr>
        <w:spacing w:after="75"/>
        <w:ind w:firstLine="240"/>
        <w:jc w:val="both"/>
      </w:pPr>
      <w:bookmarkStart w:id="257" w:name="259"/>
      <w:bookmarkEnd w:id="256"/>
      <w:r>
        <w:rPr>
          <w:rFonts w:ascii="Arial" w:hAnsi="Arial"/>
          <w:color w:val="000000"/>
          <w:sz w:val="18"/>
        </w:rPr>
        <w:t>1) європейську та євроатлантичну інтеграцію;</w:t>
      </w:r>
    </w:p>
    <w:p w14:paraId="619BF083" w14:textId="77777777" w:rsidR="00F26A59" w:rsidRDefault="005849B0">
      <w:pPr>
        <w:spacing w:after="75"/>
        <w:ind w:firstLine="240"/>
        <w:jc w:val="both"/>
      </w:pPr>
      <w:bookmarkStart w:id="258" w:name="260"/>
      <w:bookmarkEnd w:id="257"/>
      <w:r>
        <w:rPr>
          <w:rFonts w:ascii="Arial" w:hAnsi="Arial"/>
          <w:color w:val="000000"/>
          <w:sz w:val="18"/>
        </w:rPr>
        <w:t>2) сприяння забезпеченню біологічної безпеки на міжнародному рівні;</w:t>
      </w:r>
    </w:p>
    <w:p w14:paraId="3666B638" w14:textId="77777777" w:rsidR="00F26A59" w:rsidRDefault="005849B0">
      <w:pPr>
        <w:spacing w:after="75"/>
        <w:ind w:firstLine="240"/>
        <w:jc w:val="both"/>
      </w:pPr>
      <w:bookmarkStart w:id="259" w:name="261"/>
      <w:bookmarkEnd w:id="258"/>
      <w:r>
        <w:rPr>
          <w:rFonts w:ascii="Arial" w:hAnsi="Arial"/>
          <w:color w:val="000000"/>
          <w:sz w:val="18"/>
        </w:rPr>
        <w:t>3) застосування відповідного міжнародного досвіду.</w:t>
      </w:r>
    </w:p>
    <w:p w14:paraId="1D695A03" w14:textId="77777777" w:rsidR="00F26A59" w:rsidRDefault="005849B0">
      <w:pPr>
        <w:spacing w:after="75"/>
        <w:ind w:firstLine="240"/>
        <w:jc w:val="both"/>
      </w:pPr>
      <w:bookmarkStart w:id="260" w:name="262"/>
      <w:bookmarkEnd w:id="259"/>
      <w:r>
        <w:rPr>
          <w:rFonts w:ascii="Arial" w:hAnsi="Arial"/>
          <w:color w:val="000000"/>
          <w:sz w:val="18"/>
        </w:rPr>
        <w:t>3</w:t>
      </w:r>
      <w:r>
        <w:rPr>
          <w:rFonts w:ascii="Arial" w:hAnsi="Arial"/>
          <w:color w:val="000000"/>
          <w:sz w:val="18"/>
        </w:rPr>
        <w:t>. Міжнародне співробітництво України у сфері біологічної безпеки та біологічного захисту здійснюється шляхом:</w:t>
      </w:r>
    </w:p>
    <w:p w14:paraId="6DAEEC7E" w14:textId="77777777" w:rsidR="00F26A59" w:rsidRDefault="005849B0">
      <w:pPr>
        <w:spacing w:after="75"/>
        <w:ind w:firstLine="240"/>
        <w:jc w:val="both"/>
      </w:pPr>
      <w:bookmarkStart w:id="261" w:name="263"/>
      <w:bookmarkEnd w:id="260"/>
      <w:r>
        <w:rPr>
          <w:rFonts w:ascii="Arial" w:hAnsi="Arial"/>
          <w:color w:val="000000"/>
          <w:sz w:val="18"/>
        </w:rPr>
        <w:t>1) представництва інтересів і членства України в міжнародних організаціях та спеціальних місіях, а також у межах двостороннього співробітництва дл</w:t>
      </w:r>
      <w:r>
        <w:rPr>
          <w:rFonts w:ascii="Arial" w:hAnsi="Arial"/>
          <w:color w:val="000000"/>
          <w:sz w:val="18"/>
        </w:rPr>
        <w:t>я посилення спроможності України у сфері біологічної безпеки та біологічного захисту;</w:t>
      </w:r>
    </w:p>
    <w:p w14:paraId="6AB3A1F2" w14:textId="77777777" w:rsidR="00F26A59" w:rsidRDefault="005849B0">
      <w:pPr>
        <w:spacing w:after="75"/>
        <w:ind w:firstLine="240"/>
        <w:jc w:val="both"/>
      </w:pPr>
      <w:bookmarkStart w:id="262" w:name="264"/>
      <w:bookmarkEnd w:id="261"/>
      <w:r>
        <w:rPr>
          <w:rFonts w:ascii="Arial" w:hAnsi="Arial"/>
          <w:color w:val="000000"/>
          <w:sz w:val="18"/>
        </w:rPr>
        <w:t xml:space="preserve">2) дотримання вимог Конвенції про заборону розробки, виробництва та накопичення запасів бактеріологічної (біологічної) і </w:t>
      </w:r>
      <w:proofErr w:type="spellStart"/>
      <w:r>
        <w:rPr>
          <w:rFonts w:ascii="Arial" w:hAnsi="Arial"/>
          <w:color w:val="000000"/>
          <w:sz w:val="18"/>
        </w:rPr>
        <w:t>токсинної</w:t>
      </w:r>
      <w:proofErr w:type="spellEnd"/>
      <w:r>
        <w:rPr>
          <w:rFonts w:ascii="Arial" w:hAnsi="Arial"/>
          <w:color w:val="000000"/>
          <w:sz w:val="18"/>
        </w:rPr>
        <w:t xml:space="preserve"> зброї та про їх знищення й інших міжнар</w:t>
      </w:r>
      <w:r>
        <w:rPr>
          <w:rFonts w:ascii="Arial" w:hAnsi="Arial"/>
          <w:color w:val="000000"/>
          <w:sz w:val="18"/>
        </w:rPr>
        <w:t>одних договорів України;</w:t>
      </w:r>
    </w:p>
    <w:p w14:paraId="0858AAA4" w14:textId="77777777" w:rsidR="00F26A59" w:rsidRDefault="005849B0">
      <w:pPr>
        <w:spacing w:after="75"/>
        <w:ind w:firstLine="240"/>
        <w:jc w:val="both"/>
      </w:pPr>
      <w:bookmarkStart w:id="263" w:name="265"/>
      <w:bookmarkEnd w:id="262"/>
      <w:r>
        <w:rPr>
          <w:rFonts w:ascii="Arial" w:hAnsi="Arial"/>
          <w:color w:val="000000"/>
          <w:sz w:val="18"/>
        </w:rPr>
        <w:t>3) інтеграції у міжнародні системи гарантування біологічної безпеки та забезпечення біологічного захисту;</w:t>
      </w:r>
    </w:p>
    <w:p w14:paraId="4C97145E" w14:textId="77777777" w:rsidR="00F26A59" w:rsidRDefault="005849B0">
      <w:pPr>
        <w:spacing w:after="75"/>
        <w:ind w:firstLine="240"/>
        <w:jc w:val="both"/>
      </w:pPr>
      <w:bookmarkStart w:id="264" w:name="266"/>
      <w:bookmarkEnd w:id="263"/>
      <w:r>
        <w:rPr>
          <w:rFonts w:ascii="Arial" w:hAnsi="Arial"/>
          <w:color w:val="000000"/>
          <w:sz w:val="18"/>
        </w:rPr>
        <w:t>4) гармонізації національного законодавства з біологічної безпеки та біологічного захисту з нормами міжнародного права, міжна</w:t>
      </w:r>
      <w:r>
        <w:rPr>
          <w:rFonts w:ascii="Arial" w:hAnsi="Arial"/>
          <w:color w:val="000000"/>
          <w:sz w:val="18"/>
        </w:rPr>
        <w:t>родними договорами України;</w:t>
      </w:r>
    </w:p>
    <w:p w14:paraId="5AF53C3A" w14:textId="77777777" w:rsidR="00F26A59" w:rsidRDefault="005849B0">
      <w:pPr>
        <w:spacing w:after="75"/>
        <w:ind w:firstLine="240"/>
        <w:jc w:val="both"/>
      </w:pPr>
      <w:bookmarkStart w:id="265" w:name="267"/>
      <w:bookmarkEnd w:id="264"/>
      <w:r>
        <w:rPr>
          <w:rFonts w:ascii="Arial" w:hAnsi="Arial"/>
          <w:color w:val="000000"/>
          <w:sz w:val="18"/>
        </w:rPr>
        <w:t>5) протидії терористичним актам і диверсіям з використанням біологічних агентів і ліквідації наслідків їх вчинення;</w:t>
      </w:r>
    </w:p>
    <w:p w14:paraId="0D14745C" w14:textId="77777777" w:rsidR="00F26A59" w:rsidRDefault="005849B0">
      <w:pPr>
        <w:spacing w:after="75"/>
        <w:ind w:firstLine="240"/>
        <w:jc w:val="both"/>
      </w:pPr>
      <w:bookmarkStart w:id="266" w:name="268"/>
      <w:bookmarkEnd w:id="265"/>
      <w:r>
        <w:rPr>
          <w:rFonts w:ascii="Arial" w:hAnsi="Arial"/>
          <w:color w:val="000000"/>
          <w:sz w:val="18"/>
        </w:rPr>
        <w:t>6) запобігання застосування біологічних агентів у воєнних цілях;</w:t>
      </w:r>
    </w:p>
    <w:p w14:paraId="64C0A77D" w14:textId="77777777" w:rsidR="00F26A59" w:rsidRDefault="005849B0">
      <w:pPr>
        <w:spacing w:after="75"/>
        <w:ind w:firstLine="240"/>
        <w:jc w:val="both"/>
      </w:pPr>
      <w:bookmarkStart w:id="267" w:name="269"/>
      <w:bookmarkEnd w:id="266"/>
      <w:r>
        <w:rPr>
          <w:rFonts w:ascii="Arial" w:hAnsi="Arial"/>
          <w:color w:val="000000"/>
          <w:sz w:val="18"/>
        </w:rPr>
        <w:t>7) налагодження міжнародної науково-технічної с</w:t>
      </w:r>
      <w:r>
        <w:rPr>
          <w:rFonts w:ascii="Arial" w:hAnsi="Arial"/>
          <w:color w:val="000000"/>
          <w:sz w:val="18"/>
        </w:rPr>
        <w:t>півпраці у сфері біологічної безпеки та біологічного захисту для посилення спроможності України у цих сферах;</w:t>
      </w:r>
    </w:p>
    <w:p w14:paraId="4DE65DD8" w14:textId="77777777" w:rsidR="00F26A59" w:rsidRDefault="005849B0">
      <w:pPr>
        <w:spacing w:after="75"/>
        <w:ind w:firstLine="240"/>
        <w:jc w:val="both"/>
      </w:pPr>
      <w:bookmarkStart w:id="268" w:name="270"/>
      <w:bookmarkEnd w:id="267"/>
      <w:r>
        <w:rPr>
          <w:rFonts w:ascii="Arial" w:hAnsi="Arial"/>
          <w:color w:val="000000"/>
          <w:sz w:val="18"/>
        </w:rPr>
        <w:t>8) впровадження міжнародних інноваційних технологій і модернізації сфери біологічної безпеки та біологічного захисту, підтримка міжнародних ініціа</w:t>
      </w:r>
      <w:r>
        <w:rPr>
          <w:rFonts w:ascii="Arial" w:hAnsi="Arial"/>
          <w:color w:val="000000"/>
          <w:sz w:val="18"/>
        </w:rPr>
        <w:t>тив у сфері біологічної безпеки, які відповідають національним інтересам;</w:t>
      </w:r>
    </w:p>
    <w:p w14:paraId="19AB15D7" w14:textId="77777777" w:rsidR="00F26A59" w:rsidRDefault="005849B0">
      <w:pPr>
        <w:spacing w:after="75"/>
        <w:ind w:firstLine="240"/>
        <w:jc w:val="both"/>
      </w:pPr>
      <w:bookmarkStart w:id="269" w:name="271"/>
      <w:bookmarkEnd w:id="268"/>
      <w:r>
        <w:rPr>
          <w:rFonts w:ascii="Arial" w:hAnsi="Arial"/>
          <w:color w:val="000000"/>
          <w:sz w:val="18"/>
        </w:rPr>
        <w:t>9) посилення міждержавної взаємодії у сфері підготовки, підвищення професійного рівня та перепідготовки кадрів;</w:t>
      </w:r>
    </w:p>
    <w:p w14:paraId="5371A1EF" w14:textId="77777777" w:rsidR="00F26A59" w:rsidRDefault="005849B0">
      <w:pPr>
        <w:spacing w:after="75"/>
        <w:ind w:firstLine="240"/>
        <w:jc w:val="both"/>
      </w:pPr>
      <w:bookmarkStart w:id="270" w:name="272"/>
      <w:bookmarkEnd w:id="269"/>
      <w:r>
        <w:rPr>
          <w:rFonts w:ascii="Arial" w:hAnsi="Arial"/>
          <w:color w:val="000000"/>
          <w:sz w:val="18"/>
        </w:rPr>
        <w:t>10) участі у міжнародних наукових програмах, зокрема в рамкових програ</w:t>
      </w:r>
      <w:r>
        <w:rPr>
          <w:rFonts w:ascii="Arial" w:hAnsi="Arial"/>
          <w:color w:val="000000"/>
          <w:sz w:val="18"/>
        </w:rPr>
        <w:t>мах Європейського Союзу з досліджень та інновацій за напрямами, що стосуються біологічної безпеки та біологічного захисту.</w:t>
      </w:r>
    </w:p>
    <w:p w14:paraId="495E3CF1" w14:textId="77777777" w:rsidR="00F26A59" w:rsidRDefault="005849B0">
      <w:pPr>
        <w:pStyle w:val="3"/>
        <w:spacing w:after="225"/>
        <w:jc w:val="center"/>
      </w:pPr>
      <w:bookmarkStart w:id="271" w:name="273"/>
      <w:bookmarkEnd w:id="270"/>
      <w:r>
        <w:rPr>
          <w:rFonts w:ascii="Arial" w:hAnsi="Arial"/>
          <w:color w:val="000000"/>
          <w:sz w:val="26"/>
        </w:rPr>
        <w:lastRenderedPageBreak/>
        <w:t>РОЗДІЛ IV</w:t>
      </w:r>
      <w:r>
        <w:br/>
      </w:r>
      <w:r>
        <w:rPr>
          <w:rFonts w:ascii="Arial" w:hAnsi="Arial"/>
          <w:color w:val="000000"/>
          <w:sz w:val="26"/>
        </w:rPr>
        <w:t>ДЕРЖАВНИЙ КОНТРОЛЬ У СФЕРІ БІОЛОГІЧНОЇ БЕЗПЕКИ ТА БІОЛОГІЧНОГО ЗАХИСТУ</w:t>
      </w:r>
    </w:p>
    <w:p w14:paraId="3F54D1B4" w14:textId="77777777" w:rsidR="00F26A59" w:rsidRDefault="005849B0">
      <w:pPr>
        <w:pStyle w:val="3"/>
        <w:spacing w:after="225"/>
        <w:jc w:val="center"/>
      </w:pPr>
      <w:bookmarkStart w:id="272" w:name="274"/>
      <w:bookmarkEnd w:id="271"/>
      <w:r>
        <w:rPr>
          <w:rFonts w:ascii="Arial" w:hAnsi="Arial"/>
          <w:color w:val="000000"/>
          <w:sz w:val="26"/>
        </w:rPr>
        <w:t xml:space="preserve">Стаття 22. Облік суб'єктів, які здійснюють </w:t>
      </w:r>
      <w:r>
        <w:rPr>
          <w:rFonts w:ascii="Arial" w:hAnsi="Arial"/>
          <w:color w:val="000000"/>
          <w:sz w:val="26"/>
        </w:rPr>
        <w:t xml:space="preserve">роботи з біологічними агентами та </w:t>
      </w:r>
      <w:proofErr w:type="spellStart"/>
      <w:r>
        <w:rPr>
          <w:rFonts w:ascii="Arial" w:hAnsi="Arial"/>
          <w:color w:val="000000"/>
          <w:sz w:val="26"/>
        </w:rPr>
        <w:t>біосинтетичну</w:t>
      </w:r>
      <w:proofErr w:type="spellEnd"/>
      <w:r>
        <w:rPr>
          <w:rFonts w:ascii="Arial" w:hAnsi="Arial"/>
          <w:color w:val="000000"/>
          <w:sz w:val="26"/>
        </w:rPr>
        <w:t xml:space="preserve"> діяльність</w:t>
      </w:r>
    </w:p>
    <w:p w14:paraId="33FDAC4D" w14:textId="77777777" w:rsidR="00F26A59" w:rsidRDefault="005849B0">
      <w:pPr>
        <w:spacing w:after="75"/>
        <w:ind w:firstLine="240"/>
        <w:jc w:val="both"/>
      </w:pPr>
      <w:bookmarkStart w:id="273" w:name="275"/>
      <w:bookmarkEnd w:id="272"/>
      <w:r>
        <w:rPr>
          <w:rFonts w:ascii="Arial" w:hAnsi="Arial"/>
          <w:color w:val="000000"/>
          <w:sz w:val="18"/>
        </w:rPr>
        <w:t xml:space="preserve">1. Уповноважений орган у сфері біологічної безпеки та біологічного захисту, здійснює облік суб'єктів, які здійснюють роботи з біологічними агентами 1 - 4 групи ризику та </w:t>
      </w:r>
      <w:proofErr w:type="spellStart"/>
      <w:r>
        <w:rPr>
          <w:rFonts w:ascii="Arial" w:hAnsi="Arial"/>
          <w:color w:val="000000"/>
          <w:sz w:val="18"/>
        </w:rPr>
        <w:t>біосинтетичну</w:t>
      </w:r>
      <w:proofErr w:type="spellEnd"/>
      <w:r>
        <w:rPr>
          <w:rFonts w:ascii="Arial" w:hAnsi="Arial"/>
          <w:color w:val="000000"/>
          <w:sz w:val="18"/>
        </w:rPr>
        <w:t xml:space="preserve"> діяльність, ш</w:t>
      </w:r>
      <w:r>
        <w:rPr>
          <w:rFonts w:ascii="Arial" w:hAnsi="Arial"/>
          <w:color w:val="000000"/>
          <w:sz w:val="18"/>
        </w:rPr>
        <w:t>ляхом ведення Переліку суб'єктів.</w:t>
      </w:r>
    </w:p>
    <w:p w14:paraId="25C7CB82" w14:textId="77777777" w:rsidR="00F26A59" w:rsidRDefault="005849B0">
      <w:pPr>
        <w:spacing w:after="75"/>
        <w:ind w:firstLine="240"/>
        <w:jc w:val="both"/>
      </w:pPr>
      <w:bookmarkStart w:id="274" w:name="276"/>
      <w:bookmarkEnd w:id="273"/>
      <w:r>
        <w:rPr>
          <w:rFonts w:ascii="Arial" w:hAnsi="Arial"/>
          <w:color w:val="000000"/>
          <w:sz w:val="18"/>
        </w:rPr>
        <w:t xml:space="preserve">2. Суб'єкт господарювання, який планує здійснювати роботи з біологічними агентами 1 групи ризику та </w:t>
      </w:r>
      <w:proofErr w:type="spellStart"/>
      <w:r>
        <w:rPr>
          <w:rFonts w:ascii="Arial" w:hAnsi="Arial"/>
          <w:color w:val="000000"/>
          <w:sz w:val="18"/>
        </w:rPr>
        <w:t>біосинтетичну</w:t>
      </w:r>
      <w:proofErr w:type="spellEnd"/>
      <w:r>
        <w:rPr>
          <w:rFonts w:ascii="Arial" w:hAnsi="Arial"/>
          <w:color w:val="000000"/>
          <w:sz w:val="18"/>
        </w:rPr>
        <w:t xml:space="preserve"> діяльність, має право провадити таку діяльність виключно після подання повідомлення про початок таких робіт </w:t>
      </w:r>
      <w:r>
        <w:rPr>
          <w:rFonts w:ascii="Arial" w:hAnsi="Arial"/>
          <w:color w:val="000000"/>
          <w:sz w:val="18"/>
        </w:rPr>
        <w:t>до уповноваженого органу у сфері біологічної безпеки та біологічного захисту та внесення його до Переліку суб'єктів.</w:t>
      </w:r>
    </w:p>
    <w:p w14:paraId="7CD70347" w14:textId="77777777" w:rsidR="00F26A59" w:rsidRDefault="005849B0">
      <w:pPr>
        <w:spacing w:after="75"/>
        <w:ind w:firstLine="240"/>
        <w:jc w:val="both"/>
      </w:pPr>
      <w:bookmarkStart w:id="275" w:name="277"/>
      <w:bookmarkEnd w:id="274"/>
      <w:r>
        <w:rPr>
          <w:rFonts w:ascii="Arial" w:hAnsi="Arial"/>
          <w:color w:val="000000"/>
          <w:sz w:val="18"/>
        </w:rPr>
        <w:t xml:space="preserve">3. Суб'єкт господарювання, який планує здійснювати роботи з біологічними агентами 2 - 4 групи ризику та </w:t>
      </w:r>
      <w:proofErr w:type="spellStart"/>
      <w:r>
        <w:rPr>
          <w:rFonts w:ascii="Arial" w:hAnsi="Arial"/>
          <w:color w:val="000000"/>
          <w:sz w:val="18"/>
        </w:rPr>
        <w:t>біосинтетичну</w:t>
      </w:r>
      <w:proofErr w:type="spellEnd"/>
      <w:r>
        <w:rPr>
          <w:rFonts w:ascii="Arial" w:hAnsi="Arial"/>
          <w:color w:val="000000"/>
          <w:sz w:val="18"/>
        </w:rPr>
        <w:t xml:space="preserve"> діяльність, має право</w:t>
      </w:r>
      <w:r>
        <w:rPr>
          <w:rFonts w:ascii="Arial" w:hAnsi="Arial"/>
          <w:color w:val="000000"/>
          <w:sz w:val="18"/>
        </w:rPr>
        <w:t xml:space="preserve"> провадити таку діяльність виключно за наявності діючої ліцензії на діяльність з обігу біологічних агентів 2 - 4 груп ризику та </w:t>
      </w:r>
      <w:proofErr w:type="spellStart"/>
      <w:r>
        <w:rPr>
          <w:rFonts w:ascii="Arial" w:hAnsi="Arial"/>
          <w:color w:val="000000"/>
          <w:sz w:val="18"/>
        </w:rPr>
        <w:t>біосинтетичну</w:t>
      </w:r>
      <w:proofErr w:type="spellEnd"/>
      <w:r>
        <w:rPr>
          <w:rFonts w:ascii="Arial" w:hAnsi="Arial"/>
          <w:color w:val="000000"/>
          <w:sz w:val="18"/>
        </w:rPr>
        <w:t xml:space="preserve"> діяльність, після подання повідомлення про початок таких робіт до уповноваженого органу у сфері біологічної безпек</w:t>
      </w:r>
      <w:r>
        <w:rPr>
          <w:rFonts w:ascii="Arial" w:hAnsi="Arial"/>
          <w:color w:val="000000"/>
          <w:sz w:val="18"/>
        </w:rPr>
        <w:t>и та біологічного захисту та внесення його до Переліку суб'єктів.</w:t>
      </w:r>
    </w:p>
    <w:p w14:paraId="5FA5BED1" w14:textId="77777777" w:rsidR="00F26A59" w:rsidRDefault="005849B0">
      <w:pPr>
        <w:spacing w:after="75"/>
        <w:ind w:firstLine="240"/>
        <w:jc w:val="both"/>
      </w:pPr>
      <w:bookmarkStart w:id="276" w:name="278"/>
      <w:bookmarkEnd w:id="275"/>
      <w:r>
        <w:rPr>
          <w:rFonts w:ascii="Arial" w:hAnsi="Arial"/>
          <w:color w:val="000000"/>
          <w:sz w:val="18"/>
        </w:rPr>
        <w:t xml:space="preserve">4. Суб'єктами діяльності з обігу біологічних агентів 1 - 3 групи ризику та </w:t>
      </w:r>
      <w:proofErr w:type="spellStart"/>
      <w:r>
        <w:rPr>
          <w:rFonts w:ascii="Arial" w:hAnsi="Arial"/>
          <w:color w:val="000000"/>
          <w:sz w:val="18"/>
        </w:rPr>
        <w:t>біосинтетичної</w:t>
      </w:r>
      <w:proofErr w:type="spellEnd"/>
      <w:r>
        <w:rPr>
          <w:rFonts w:ascii="Arial" w:hAnsi="Arial"/>
          <w:color w:val="000000"/>
          <w:sz w:val="18"/>
        </w:rPr>
        <w:t xml:space="preserve"> діяльності, можуть бути юридичні особи незалежно від форми власності та організаційно-правової форми</w:t>
      </w:r>
      <w:r>
        <w:rPr>
          <w:rFonts w:ascii="Arial" w:hAnsi="Arial"/>
          <w:color w:val="000000"/>
          <w:sz w:val="18"/>
        </w:rPr>
        <w:t xml:space="preserve"> та фізичні особи - підприємці.</w:t>
      </w:r>
    </w:p>
    <w:p w14:paraId="749633DC" w14:textId="77777777" w:rsidR="00F26A59" w:rsidRDefault="005849B0">
      <w:pPr>
        <w:spacing w:after="75"/>
        <w:ind w:firstLine="240"/>
        <w:jc w:val="both"/>
      </w:pPr>
      <w:bookmarkStart w:id="277" w:name="279"/>
      <w:bookmarkEnd w:id="276"/>
      <w:r>
        <w:rPr>
          <w:rFonts w:ascii="Arial" w:hAnsi="Arial"/>
          <w:color w:val="000000"/>
          <w:sz w:val="18"/>
        </w:rPr>
        <w:t xml:space="preserve">Суб'єктами діяльності з обігу біологічних агентів 4 групи ризику та </w:t>
      </w:r>
      <w:proofErr w:type="spellStart"/>
      <w:r>
        <w:rPr>
          <w:rFonts w:ascii="Arial" w:hAnsi="Arial"/>
          <w:color w:val="000000"/>
          <w:sz w:val="18"/>
        </w:rPr>
        <w:t>біосинтетичної</w:t>
      </w:r>
      <w:proofErr w:type="spellEnd"/>
      <w:r>
        <w:rPr>
          <w:rFonts w:ascii="Arial" w:hAnsi="Arial"/>
          <w:color w:val="000000"/>
          <w:sz w:val="18"/>
        </w:rPr>
        <w:t xml:space="preserve"> діяльності можуть бути виключно юридичні особи державної форми власності.</w:t>
      </w:r>
    </w:p>
    <w:p w14:paraId="41507A41" w14:textId="77777777" w:rsidR="00F26A59" w:rsidRDefault="005849B0">
      <w:pPr>
        <w:spacing w:after="75"/>
        <w:ind w:firstLine="240"/>
        <w:jc w:val="both"/>
      </w:pPr>
      <w:bookmarkStart w:id="278" w:name="280"/>
      <w:bookmarkEnd w:id="277"/>
      <w:r>
        <w:rPr>
          <w:rFonts w:ascii="Arial" w:hAnsi="Arial"/>
          <w:color w:val="000000"/>
          <w:sz w:val="18"/>
        </w:rPr>
        <w:t>5. За достовірність інформації наведеної у повідомленні про початок</w:t>
      </w:r>
      <w:r>
        <w:rPr>
          <w:rFonts w:ascii="Arial" w:hAnsi="Arial"/>
          <w:color w:val="000000"/>
          <w:sz w:val="18"/>
        </w:rPr>
        <w:t xml:space="preserve"> робіт відповідає суб'єкт господарювання.</w:t>
      </w:r>
    </w:p>
    <w:p w14:paraId="476EE8DA" w14:textId="77777777" w:rsidR="00F26A59" w:rsidRDefault="005849B0">
      <w:pPr>
        <w:spacing w:after="75"/>
        <w:ind w:firstLine="240"/>
        <w:jc w:val="both"/>
      </w:pPr>
      <w:bookmarkStart w:id="279" w:name="281"/>
      <w:bookmarkEnd w:id="278"/>
      <w:r>
        <w:rPr>
          <w:rFonts w:ascii="Arial" w:hAnsi="Arial"/>
          <w:color w:val="000000"/>
          <w:sz w:val="18"/>
        </w:rPr>
        <w:t>6. Після надходження повідомлення про початок робіт, передбаченого частинами другою та третьою цієї статті, уповноважений орган у сфері біологічної безпеки та біологічного захисту, перевіряє його на відповідність П</w:t>
      </w:r>
      <w:r>
        <w:rPr>
          <w:rFonts w:ascii="Arial" w:hAnsi="Arial"/>
          <w:color w:val="000000"/>
          <w:sz w:val="18"/>
        </w:rPr>
        <w:t>орядку подання повідомлення, затвердженому центральним органом виконавчої влади, що забезпечує формування державної політики у сфері охорони здоров'я, та надсилає запит до СБУ щодо наявності або відсутності підстав для відмови в обліку суб'єкту господарюва</w:t>
      </w:r>
      <w:r>
        <w:rPr>
          <w:rFonts w:ascii="Arial" w:hAnsi="Arial"/>
          <w:color w:val="000000"/>
          <w:sz w:val="18"/>
        </w:rPr>
        <w:t xml:space="preserve">ння, який планує здійснювати роботи з біологічними агентами 1 - 4 групи ризику та </w:t>
      </w:r>
      <w:proofErr w:type="spellStart"/>
      <w:r>
        <w:rPr>
          <w:rFonts w:ascii="Arial" w:hAnsi="Arial"/>
          <w:color w:val="000000"/>
          <w:sz w:val="18"/>
        </w:rPr>
        <w:t>біосинтетичну</w:t>
      </w:r>
      <w:proofErr w:type="spellEnd"/>
      <w:r>
        <w:rPr>
          <w:rFonts w:ascii="Arial" w:hAnsi="Arial"/>
          <w:color w:val="000000"/>
          <w:sz w:val="18"/>
        </w:rPr>
        <w:t xml:space="preserve"> діяльність відповідно до частини десятої цієї статті.</w:t>
      </w:r>
    </w:p>
    <w:p w14:paraId="04E7D9DA" w14:textId="77777777" w:rsidR="00F26A59" w:rsidRDefault="005849B0">
      <w:pPr>
        <w:spacing w:after="75"/>
        <w:ind w:firstLine="240"/>
        <w:jc w:val="both"/>
      </w:pPr>
      <w:bookmarkStart w:id="280" w:name="282"/>
      <w:bookmarkEnd w:id="279"/>
      <w:r>
        <w:rPr>
          <w:rFonts w:ascii="Arial" w:hAnsi="Arial"/>
          <w:color w:val="000000"/>
          <w:sz w:val="18"/>
        </w:rPr>
        <w:t>7. У разі якщо повідомлення про початок робіт, зазначене в частинах другій та третій цієї статті, надіслан</w:t>
      </w:r>
      <w:r>
        <w:rPr>
          <w:rFonts w:ascii="Arial" w:hAnsi="Arial"/>
          <w:color w:val="000000"/>
          <w:sz w:val="18"/>
        </w:rPr>
        <w:t>о з порушенням Порядку подання повідомлення, затвердженому центральним органом виконавчої влади, що забезпечує формування державної політики у сфері охорони здоров'я, посадова особа уповноваженого органу у сфері біологічної безпеки та біологічного захисту,</w:t>
      </w:r>
      <w:r>
        <w:rPr>
          <w:rFonts w:ascii="Arial" w:hAnsi="Arial"/>
          <w:color w:val="000000"/>
          <w:sz w:val="18"/>
        </w:rPr>
        <w:t xml:space="preserve"> яка розглядає справу, приймає рішення про залишення такого повідомлення без руху та інформує суб'єкта господарювання в порядку та строк, визначені </w:t>
      </w:r>
      <w:r>
        <w:rPr>
          <w:rFonts w:ascii="Arial" w:hAnsi="Arial"/>
          <w:color w:val="293A55"/>
          <w:sz w:val="18"/>
        </w:rPr>
        <w:t>Законом України "Про адміністративну процедуру"</w:t>
      </w:r>
      <w:r>
        <w:rPr>
          <w:rFonts w:ascii="Arial" w:hAnsi="Arial"/>
          <w:color w:val="000000"/>
          <w:sz w:val="18"/>
        </w:rPr>
        <w:t>, шляхом надсилання письмового повідомлення про залишення пов</w:t>
      </w:r>
      <w:r>
        <w:rPr>
          <w:rFonts w:ascii="Arial" w:hAnsi="Arial"/>
          <w:color w:val="000000"/>
          <w:sz w:val="18"/>
        </w:rPr>
        <w:t>ідомлення про початок робіт без руху.</w:t>
      </w:r>
    </w:p>
    <w:p w14:paraId="4D9D2DD3" w14:textId="77777777" w:rsidR="00F26A59" w:rsidRDefault="005849B0">
      <w:pPr>
        <w:spacing w:after="75"/>
        <w:ind w:firstLine="240"/>
        <w:jc w:val="both"/>
      </w:pPr>
      <w:bookmarkStart w:id="281" w:name="283"/>
      <w:bookmarkEnd w:id="280"/>
      <w:r>
        <w:rPr>
          <w:rFonts w:ascii="Arial" w:hAnsi="Arial"/>
          <w:color w:val="000000"/>
          <w:sz w:val="18"/>
        </w:rPr>
        <w:t>У разі усунення суб'єктом господарювання виявлених недоліків у строк, встановлений у письмовому повідомленні про залишення повідомлення про початок робіт без руху, таке повідомлення вважається поданим в день його перви</w:t>
      </w:r>
      <w:r>
        <w:rPr>
          <w:rFonts w:ascii="Arial" w:hAnsi="Arial"/>
          <w:color w:val="000000"/>
          <w:sz w:val="18"/>
        </w:rPr>
        <w:t>нного подання.</w:t>
      </w:r>
    </w:p>
    <w:p w14:paraId="21F3E93F" w14:textId="77777777" w:rsidR="00F26A59" w:rsidRDefault="005849B0">
      <w:pPr>
        <w:spacing w:after="75"/>
        <w:ind w:firstLine="240"/>
        <w:jc w:val="both"/>
      </w:pPr>
      <w:bookmarkStart w:id="282" w:name="284"/>
      <w:bookmarkEnd w:id="281"/>
      <w:r>
        <w:rPr>
          <w:rFonts w:ascii="Arial" w:hAnsi="Arial"/>
          <w:color w:val="000000"/>
          <w:sz w:val="18"/>
        </w:rPr>
        <w:t>Строк розгляду повідомлення про початок робіт, зазначеного в частині першій цієї статті, продовжується на строк залишення такого повідомлення без руху.</w:t>
      </w:r>
    </w:p>
    <w:p w14:paraId="2547D773" w14:textId="77777777" w:rsidR="00F26A59" w:rsidRDefault="005849B0">
      <w:pPr>
        <w:spacing w:after="75"/>
        <w:ind w:firstLine="240"/>
        <w:jc w:val="both"/>
      </w:pPr>
      <w:bookmarkStart w:id="283" w:name="285"/>
      <w:bookmarkEnd w:id="282"/>
      <w:r>
        <w:rPr>
          <w:rFonts w:ascii="Arial" w:hAnsi="Arial"/>
          <w:color w:val="000000"/>
          <w:sz w:val="18"/>
        </w:rPr>
        <w:t xml:space="preserve">8. У разі </w:t>
      </w:r>
      <w:proofErr w:type="spellStart"/>
      <w:r>
        <w:rPr>
          <w:rFonts w:ascii="Arial" w:hAnsi="Arial"/>
          <w:color w:val="000000"/>
          <w:sz w:val="18"/>
        </w:rPr>
        <w:t>неусунення</w:t>
      </w:r>
      <w:proofErr w:type="spellEnd"/>
      <w:r>
        <w:rPr>
          <w:rFonts w:ascii="Arial" w:hAnsi="Arial"/>
          <w:color w:val="000000"/>
          <w:sz w:val="18"/>
        </w:rPr>
        <w:t xml:space="preserve"> суб'єктом господарювання виявлених недоліків у строк, </w:t>
      </w:r>
      <w:r>
        <w:rPr>
          <w:rFonts w:ascii="Arial" w:hAnsi="Arial"/>
          <w:color w:val="000000"/>
          <w:sz w:val="18"/>
        </w:rPr>
        <w:t xml:space="preserve">встановлений у письмовому повідомленні про залишення повідомлення про початок робіт без руху, такий суб'єкт господарювання не вноситься до Переліку суб'єктів, про що уповноважений орган у сфері біологічної безпеки та біологічного захисту інформує суб'єкта </w:t>
      </w:r>
      <w:r>
        <w:rPr>
          <w:rFonts w:ascii="Arial" w:hAnsi="Arial"/>
          <w:color w:val="000000"/>
          <w:sz w:val="18"/>
        </w:rPr>
        <w:t>протягом п'яти робочих днів.</w:t>
      </w:r>
    </w:p>
    <w:p w14:paraId="50212E25" w14:textId="77777777" w:rsidR="00F26A59" w:rsidRDefault="005849B0">
      <w:pPr>
        <w:spacing w:after="75"/>
        <w:ind w:firstLine="240"/>
        <w:jc w:val="both"/>
      </w:pPr>
      <w:bookmarkStart w:id="284" w:name="286"/>
      <w:bookmarkEnd w:id="283"/>
      <w:r>
        <w:rPr>
          <w:rFonts w:ascii="Arial" w:hAnsi="Arial"/>
          <w:color w:val="000000"/>
          <w:sz w:val="18"/>
        </w:rPr>
        <w:t>9. Уповноважений орган у сфері біологічної безпеки та біологічного захисту, протягом 30 календарних днів з дня отримання повідомлення про початок робіт, зазначеного в частинах другій та третій цієї статті, з урахуванням вимог ч</w:t>
      </w:r>
      <w:r>
        <w:rPr>
          <w:rFonts w:ascii="Arial" w:hAnsi="Arial"/>
          <w:color w:val="000000"/>
          <w:sz w:val="18"/>
        </w:rPr>
        <w:t xml:space="preserve">астин шостої та десятої цієї статті розглядає подане повідомлення та додані до нього документи і приймає рішення про внесення суб'єкта господарювання, який планує здійснювати роботи з </w:t>
      </w:r>
      <w:r>
        <w:rPr>
          <w:rFonts w:ascii="Arial" w:hAnsi="Arial"/>
          <w:color w:val="000000"/>
          <w:sz w:val="18"/>
        </w:rPr>
        <w:lastRenderedPageBreak/>
        <w:t xml:space="preserve">біологічними агентами 1 - 4 групи ризику та </w:t>
      </w:r>
      <w:proofErr w:type="spellStart"/>
      <w:r>
        <w:rPr>
          <w:rFonts w:ascii="Arial" w:hAnsi="Arial"/>
          <w:color w:val="000000"/>
          <w:sz w:val="18"/>
        </w:rPr>
        <w:t>біосинтетичну</w:t>
      </w:r>
      <w:proofErr w:type="spellEnd"/>
      <w:r>
        <w:rPr>
          <w:rFonts w:ascii="Arial" w:hAnsi="Arial"/>
          <w:color w:val="000000"/>
          <w:sz w:val="18"/>
        </w:rPr>
        <w:t xml:space="preserve"> діяльність до </w:t>
      </w:r>
      <w:r>
        <w:rPr>
          <w:rFonts w:ascii="Arial" w:hAnsi="Arial"/>
          <w:color w:val="000000"/>
          <w:sz w:val="18"/>
        </w:rPr>
        <w:t>Переліку суб'єктів або про відмову у такому внесенні.</w:t>
      </w:r>
    </w:p>
    <w:p w14:paraId="23F41357" w14:textId="77777777" w:rsidR="00F26A59" w:rsidRDefault="005849B0">
      <w:pPr>
        <w:spacing w:after="75"/>
        <w:ind w:firstLine="240"/>
        <w:jc w:val="both"/>
      </w:pPr>
      <w:bookmarkStart w:id="285" w:name="287"/>
      <w:bookmarkEnd w:id="284"/>
      <w:r>
        <w:rPr>
          <w:rFonts w:ascii="Arial" w:hAnsi="Arial"/>
          <w:color w:val="000000"/>
          <w:sz w:val="18"/>
        </w:rPr>
        <w:t xml:space="preserve">Рішення про внесення суб'єкта господарювання, який планує здійснювати роботи з біологічними агентами 1 - 4 групи ризику та </w:t>
      </w:r>
      <w:proofErr w:type="spellStart"/>
      <w:r>
        <w:rPr>
          <w:rFonts w:ascii="Arial" w:hAnsi="Arial"/>
          <w:color w:val="000000"/>
          <w:sz w:val="18"/>
        </w:rPr>
        <w:t>біосинтетичну</w:t>
      </w:r>
      <w:proofErr w:type="spellEnd"/>
      <w:r>
        <w:rPr>
          <w:rFonts w:ascii="Arial" w:hAnsi="Arial"/>
          <w:color w:val="000000"/>
          <w:sz w:val="18"/>
        </w:rPr>
        <w:t xml:space="preserve"> діяльність до Переліку суб'єктів, підлягає оприлюдненню на офіцій</w:t>
      </w:r>
      <w:r>
        <w:rPr>
          <w:rFonts w:ascii="Arial" w:hAnsi="Arial"/>
          <w:color w:val="000000"/>
          <w:sz w:val="18"/>
        </w:rPr>
        <w:t xml:space="preserve">ному </w:t>
      </w:r>
      <w:proofErr w:type="spellStart"/>
      <w:r>
        <w:rPr>
          <w:rFonts w:ascii="Arial" w:hAnsi="Arial"/>
          <w:color w:val="000000"/>
          <w:sz w:val="18"/>
        </w:rPr>
        <w:t>вебсайті</w:t>
      </w:r>
      <w:proofErr w:type="spellEnd"/>
      <w:r>
        <w:rPr>
          <w:rFonts w:ascii="Arial" w:hAnsi="Arial"/>
          <w:color w:val="000000"/>
          <w:sz w:val="18"/>
        </w:rPr>
        <w:t xml:space="preserve"> уповноваженого органу у сфері біологічної безпеки та біологічного захисту протягом п'яти робочих днів з дня його прийняття.</w:t>
      </w:r>
    </w:p>
    <w:p w14:paraId="6596B889" w14:textId="77777777" w:rsidR="00F26A59" w:rsidRDefault="005849B0">
      <w:pPr>
        <w:spacing w:after="75"/>
        <w:ind w:firstLine="240"/>
        <w:jc w:val="both"/>
      </w:pPr>
      <w:bookmarkStart w:id="286" w:name="288"/>
      <w:bookmarkEnd w:id="285"/>
      <w:r>
        <w:rPr>
          <w:rFonts w:ascii="Arial" w:hAnsi="Arial"/>
          <w:color w:val="000000"/>
          <w:sz w:val="18"/>
        </w:rPr>
        <w:t xml:space="preserve">10. Право на початок робіт з біологічними агентами 1 - 4 групи ризику та </w:t>
      </w:r>
      <w:proofErr w:type="spellStart"/>
      <w:r>
        <w:rPr>
          <w:rFonts w:ascii="Arial" w:hAnsi="Arial"/>
          <w:color w:val="000000"/>
          <w:sz w:val="18"/>
        </w:rPr>
        <w:t>біосинтетичну</w:t>
      </w:r>
      <w:proofErr w:type="spellEnd"/>
      <w:r>
        <w:rPr>
          <w:rFonts w:ascii="Arial" w:hAnsi="Arial"/>
          <w:color w:val="000000"/>
          <w:sz w:val="18"/>
        </w:rPr>
        <w:t xml:space="preserve"> діяльність виникає з дня внесен</w:t>
      </w:r>
      <w:r>
        <w:rPr>
          <w:rFonts w:ascii="Arial" w:hAnsi="Arial"/>
          <w:color w:val="000000"/>
          <w:sz w:val="18"/>
        </w:rPr>
        <w:t xml:space="preserve">ня суб'єкта господарювання, який планує здійснювати роботи з біологічними агентами 1 - 4 групи ризику та </w:t>
      </w:r>
      <w:proofErr w:type="spellStart"/>
      <w:r>
        <w:rPr>
          <w:rFonts w:ascii="Arial" w:hAnsi="Arial"/>
          <w:color w:val="000000"/>
          <w:sz w:val="18"/>
        </w:rPr>
        <w:t>біосинтетичну</w:t>
      </w:r>
      <w:proofErr w:type="spellEnd"/>
      <w:r>
        <w:rPr>
          <w:rFonts w:ascii="Arial" w:hAnsi="Arial"/>
          <w:color w:val="000000"/>
          <w:sz w:val="18"/>
        </w:rPr>
        <w:t xml:space="preserve"> діяльність до Переліку суб'єктів.</w:t>
      </w:r>
    </w:p>
    <w:p w14:paraId="623247FE" w14:textId="77777777" w:rsidR="00F26A59" w:rsidRDefault="005849B0">
      <w:pPr>
        <w:spacing w:after="75"/>
        <w:ind w:firstLine="240"/>
        <w:jc w:val="both"/>
      </w:pPr>
      <w:bookmarkStart w:id="287" w:name="289"/>
      <w:bookmarkEnd w:id="286"/>
      <w:r>
        <w:rPr>
          <w:rFonts w:ascii="Arial" w:hAnsi="Arial"/>
          <w:color w:val="000000"/>
          <w:sz w:val="18"/>
        </w:rPr>
        <w:t xml:space="preserve">Внесення суб'єкта діяльності з обігу біологічних агентів 1 - 4 груп ризику та суб'єкта </w:t>
      </w:r>
      <w:proofErr w:type="spellStart"/>
      <w:r>
        <w:rPr>
          <w:rFonts w:ascii="Arial" w:hAnsi="Arial"/>
          <w:color w:val="000000"/>
          <w:sz w:val="18"/>
        </w:rPr>
        <w:t>біосинтетичної</w:t>
      </w:r>
      <w:proofErr w:type="spellEnd"/>
      <w:r>
        <w:rPr>
          <w:rFonts w:ascii="Arial" w:hAnsi="Arial"/>
          <w:color w:val="000000"/>
          <w:sz w:val="18"/>
        </w:rPr>
        <w:t xml:space="preserve"> д</w:t>
      </w:r>
      <w:r>
        <w:rPr>
          <w:rFonts w:ascii="Arial" w:hAnsi="Arial"/>
          <w:color w:val="000000"/>
          <w:sz w:val="18"/>
        </w:rPr>
        <w:t>іяльності до Переліку суб'єктів є безстроковим.</w:t>
      </w:r>
    </w:p>
    <w:p w14:paraId="3E00CE83" w14:textId="77777777" w:rsidR="00F26A59" w:rsidRDefault="005849B0">
      <w:pPr>
        <w:spacing w:after="75"/>
        <w:ind w:firstLine="240"/>
        <w:jc w:val="both"/>
      </w:pPr>
      <w:bookmarkStart w:id="288" w:name="290"/>
      <w:bookmarkEnd w:id="287"/>
      <w:r>
        <w:rPr>
          <w:rFonts w:ascii="Arial" w:hAnsi="Arial"/>
          <w:color w:val="000000"/>
          <w:sz w:val="18"/>
        </w:rPr>
        <w:t>11. Підставою для відмови в обліку суб'єктів, зазначених у частинах другій та третій цієї статті, є:</w:t>
      </w:r>
    </w:p>
    <w:p w14:paraId="3FFF5F5E" w14:textId="77777777" w:rsidR="00F26A59" w:rsidRDefault="005849B0">
      <w:pPr>
        <w:spacing w:after="75"/>
        <w:ind w:firstLine="240"/>
        <w:jc w:val="both"/>
      </w:pPr>
      <w:bookmarkStart w:id="289" w:name="291"/>
      <w:bookmarkEnd w:id="288"/>
      <w:r>
        <w:rPr>
          <w:rFonts w:ascii="Arial" w:hAnsi="Arial"/>
          <w:color w:val="000000"/>
          <w:sz w:val="18"/>
        </w:rPr>
        <w:t>1) подання суб'єктом господарювання, який планує здійснювати роботи з біологічними агентами 1 - 4 групи риз</w:t>
      </w:r>
      <w:r>
        <w:rPr>
          <w:rFonts w:ascii="Arial" w:hAnsi="Arial"/>
          <w:color w:val="000000"/>
          <w:sz w:val="18"/>
        </w:rPr>
        <w:t xml:space="preserve">ику та </w:t>
      </w:r>
      <w:proofErr w:type="spellStart"/>
      <w:r>
        <w:rPr>
          <w:rFonts w:ascii="Arial" w:hAnsi="Arial"/>
          <w:color w:val="000000"/>
          <w:sz w:val="18"/>
        </w:rPr>
        <w:t>біосинтетичну</w:t>
      </w:r>
      <w:proofErr w:type="spellEnd"/>
      <w:r>
        <w:rPr>
          <w:rFonts w:ascii="Arial" w:hAnsi="Arial"/>
          <w:color w:val="000000"/>
          <w:sz w:val="18"/>
        </w:rPr>
        <w:t xml:space="preserve"> діяльність (далі - заявником) неповного обсягу інформації, у разі </w:t>
      </w:r>
      <w:proofErr w:type="spellStart"/>
      <w:r>
        <w:rPr>
          <w:rFonts w:ascii="Arial" w:hAnsi="Arial"/>
          <w:color w:val="000000"/>
          <w:sz w:val="18"/>
        </w:rPr>
        <w:t>неусунення</w:t>
      </w:r>
      <w:proofErr w:type="spellEnd"/>
      <w:r>
        <w:rPr>
          <w:rFonts w:ascii="Arial" w:hAnsi="Arial"/>
          <w:color w:val="000000"/>
          <w:sz w:val="18"/>
        </w:rPr>
        <w:t xml:space="preserve"> цих недоліків, відповідно до частини восьмої цієї статті;</w:t>
      </w:r>
    </w:p>
    <w:p w14:paraId="42FA6294" w14:textId="77777777" w:rsidR="00F26A59" w:rsidRDefault="005849B0">
      <w:pPr>
        <w:spacing w:after="75"/>
        <w:ind w:firstLine="240"/>
        <w:jc w:val="both"/>
      </w:pPr>
      <w:bookmarkStart w:id="290" w:name="292"/>
      <w:bookmarkEnd w:id="289"/>
      <w:r>
        <w:rPr>
          <w:rFonts w:ascii="Arial" w:hAnsi="Arial"/>
          <w:color w:val="000000"/>
          <w:sz w:val="18"/>
        </w:rPr>
        <w:t>2) невідповідність інформації поданої заявником вимогам цього Закону;</w:t>
      </w:r>
    </w:p>
    <w:p w14:paraId="1AA4A1E8" w14:textId="77777777" w:rsidR="00F26A59" w:rsidRDefault="005849B0">
      <w:pPr>
        <w:spacing w:after="75"/>
        <w:ind w:firstLine="240"/>
        <w:jc w:val="both"/>
      </w:pPr>
      <w:bookmarkStart w:id="291" w:name="293"/>
      <w:bookmarkEnd w:id="290"/>
      <w:r>
        <w:rPr>
          <w:rFonts w:ascii="Arial" w:hAnsi="Arial"/>
          <w:color w:val="000000"/>
          <w:sz w:val="18"/>
        </w:rPr>
        <w:t xml:space="preserve">3) недостовірність інформації </w:t>
      </w:r>
      <w:r>
        <w:rPr>
          <w:rFonts w:ascii="Arial" w:hAnsi="Arial"/>
          <w:color w:val="000000"/>
          <w:sz w:val="18"/>
        </w:rPr>
        <w:t>поданої заявником;</w:t>
      </w:r>
    </w:p>
    <w:p w14:paraId="38E40877" w14:textId="77777777" w:rsidR="00F26A59" w:rsidRDefault="005849B0">
      <w:pPr>
        <w:spacing w:after="75"/>
        <w:ind w:firstLine="240"/>
        <w:jc w:val="both"/>
      </w:pPr>
      <w:bookmarkStart w:id="292" w:name="294"/>
      <w:bookmarkEnd w:id="291"/>
      <w:r>
        <w:rPr>
          <w:rFonts w:ascii="Arial" w:hAnsi="Arial"/>
          <w:color w:val="000000"/>
          <w:sz w:val="18"/>
        </w:rPr>
        <w:t>4) підтримка та забезпечення державної безпеки;</w:t>
      </w:r>
    </w:p>
    <w:p w14:paraId="1F258623" w14:textId="77777777" w:rsidR="00F26A59" w:rsidRDefault="005849B0">
      <w:pPr>
        <w:spacing w:after="75"/>
        <w:ind w:firstLine="240"/>
        <w:jc w:val="both"/>
      </w:pPr>
      <w:bookmarkStart w:id="293" w:name="295"/>
      <w:bookmarkEnd w:id="292"/>
      <w:r>
        <w:rPr>
          <w:rFonts w:ascii="Arial" w:hAnsi="Arial"/>
          <w:color w:val="000000"/>
          <w:sz w:val="18"/>
        </w:rPr>
        <w:t>5) дотриманням міжнародних зобов'язань України.</w:t>
      </w:r>
    </w:p>
    <w:p w14:paraId="7D97BC6F" w14:textId="77777777" w:rsidR="00F26A59" w:rsidRDefault="005849B0">
      <w:pPr>
        <w:spacing w:after="75"/>
        <w:ind w:firstLine="240"/>
        <w:jc w:val="both"/>
      </w:pPr>
      <w:bookmarkStart w:id="294" w:name="296"/>
      <w:bookmarkEnd w:id="293"/>
      <w:r>
        <w:rPr>
          <w:rFonts w:ascii="Arial" w:hAnsi="Arial"/>
          <w:color w:val="000000"/>
          <w:sz w:val="18"/>
        </w:rPr>
        <w:t>Заявник має право на оскарження рішень, дій чи бездіяльності уповноваженого органу у сфері біологічної безпеки та біологічного захисту в поря</w:t>
      </w:r>
      <w:r>
        <w:rPr>
          <w:rFonts w:ascii="Arial" w:hAnsi="Arial"/>
          <w:color w:val="000000"/>
          <w:sz w:val="18"/>
        </w:rPr>
        <w:t xml:space="preserve">дку адміністративного оскарження відповідно до </w:t>
      </w:r>
      <w:r>
        <w:rPr>
          <w:rFonts w:ascii="Arial" w:hAnsi="Arial"/>
          <w:color w:val="293A55"/>
          <w:sz w:val="18"/>
        </w:rPr>
        <w:t>Законом України "Про адміністративну процедуру"</w:t>
      </w:r>
      <w:r>
        <w:rPr>
          <w:rFonts w:ascii="Arial" w:hAnsi="Arial"/>
          <w:color w:val="000000"/>
          <w:sz w:val="18"/>
        </w:rPr>
        <w:t xml:space="preserve"> та/або в судовому порядку.</w:t>
      </w:r>
    </w:p>
    <w:p w14:paraId="4124F8B8" w14:textId="77777777" w:rsidR="00F26A59" w:rsidRDefault="005849B0">
      <w:pPr>
        <w:spacing w:after="75"/>
        <w:ind w:firstLine="240"/>
        <w:jc w:val="both"/>
      </w:pPr>
      <w:bookmarkStart w:id="295" w:name="297"/>
      <w:bookmarkEnd w:id="294"/>
      <w:r>
        <w:rPr>
          <w:rFonts w:ascii="Arial" w:hAnsi="Arial"/>
          <w:color w:val="000000"/>
          <w:sz w:val="18"/>
        </w:rPr>
        <w:t>12. Уповноважений орган у сфері біологічної безпеки та біологічного захисту протягом п'яти робочих днів з моменту ухвалення рішення, п</w:t>
      </w:r>
      <w:r>
        <w:rPr>
          <w:rFonts w:ascii="Arial" w:hAnsi="Arial"/>
          <w:color w:val="000000"/>
          <w:sz w:val="18"/>
        </w:rPr>
        <w:t xml:space="preserve">ередбаченого у другому абзаці частини восьмої цієї статті, вносить відповідну інформацію до Переліку суб'єктів та оприлюднює його на офіційному </w:t>
      </w:r>
      <w:proofErr w:type="spellStart"/>
      <w:r>
        <w:rPr>
          <w:rFonts w:ascii="Arial" w:hAnsi="Arial"/>
          <w:color w:val="000000"/>
          <w:sz w:val="18"/>
        </w:rPr>
        <w:t>вебсайті</w:t>
      </w:r>
      <w:proofErr w:type="spellEnd"/>
      <w:r>
        <w:rPr>
          <w:rFonts w:ascii="Arial" w:hAnsi="Arial"/>
          <w:color w:val="000000"/>
          <w:sz w:val="18"/>
        </w:rPr>
        <w:t>.</w:t>
      </w:r>
    </w:p>
    <w:p w14:paraId="42667134" w14:textId="77777777" w:rsidR="00F26A59" w:rsidRDefault="005849B0">
      <w:pPr>
        <w:spacing w:after="75"/>
        <w:ind w:firstLine="240"/>
        <w:jc w:val="both"/>
      </w:pPr>
      <w:bookmarkStart w:id="296" w:name="298"/>
      <w:bookmarkEnd w:id="295"/>
      <w:r>
        <w:rPr>
          <w:rFonts w:ascii="Arial" w:hAnsi="Arial"/>
          <w:color w:val="000000"/>
          <w:sz w:val="18"/>
        </w:rPr>
        <w:t xml:space="preserve">13. Облік суб'єктів, які здійснюють роботи з біологічними агентами та </w:t>
      </w:r>
      <w:proofErr w:type="spellStart"/>
      <w:r>
        <w:rPr>
          <w:rFonts w:ascii="Arial" w:hAnsi="Arial"/>
          <w:color w:val="000000"/>
          <w:sz w:val="18"/>
        </w:rPr>
        <w:t>біосинтетичну</w:t>
      </w:r>
      <w:proofErr w:type="spellEnd"/>
      <w:r>
        <w:rPr>
          <w:rFonts w:ascii="Arial" w:hAnsi="Arial"/>
          <w:color w:val="000000"/>
          <w:sz w:val="18"/>
        </w:rPr>
        <w:t xml:space="preserve"> діяльність здійсню</w:t>
      </w:r>
      <w:r>
        <w:rPr>
          <w:rFonts w:ascii="Arial" w:hAnsi="Arial"/>
          <w:color w:val="000000"/>
          <w:sz w:val="18"/>
        </w:rPr>
        <w:t>ється безоплатно.</w:t>
      </w:r>
    </w:p>
    <w:p w14:paraId="6F11A0DE" w14:textId="77777777" w:rsidR="00F26A59" w:rsidRDefault="005849B0">
      <w:pPr>
        <w:spacing w:after="75"/>
        <w:ind w:firstLine="240"/>
        <w:jc w:val="both"/>
      </w:pPr>
      <w:bookmarkStart w:id="297" w:name="299"/>
      <w:bookmarkEnd w:id="296"/>
      <w:r>
        <w:rPr>
          <w:rFonts w:ascii="Arial" w:hAnsi="Arial"/>
          <w:color w:val="000000"/>
          <w:sz w:val="18"/>
        </w:rPr>
        <w:t>14. Адміністративні послуги, вказані в цій статті, надаються центральним органом виконавчої влади, що забезпечує формування та реалізує державну політику у сфері охорони здоров'я, як уповноваженим органом у сфері біологічної безпеки та бі</w:t>
      </w:r>
      <w:r>
        <w:rPr>
          <w:rFonts w:ascii="Arial" w:hAnsi="Arial"/>
          <w:color w:val="000000"/>
          <w:sz w:val="18"/>
        </w:rPr>
        <w:t xml:space="preserve">ологічного захисту. Документи на отримання адміністративної послуги подаються в порядку, встановленому </w:t>
      </w:r>
      <w:r>
        <w:rPr>
          <w:rFonts w:ascii="Arial" w:hAnsi="Arial"/>
          <w:color w:val="293A55"/>
          <w:sz w:val="18"/>
        </w:rPr>
        <w:t>Законом України "Про адміністративну процедуру"</w:t>
      </w:r>
      <w:r>
        <w:rPr>
          <w:rFonts w:ascii="Arial" w:hAnsi="Arial"/>
          <w:color w:val="000000"/>
          <w:sz w:val="18"/>
        </w:rPr>
        <w:t>.</w:t>
      </w:r>
    </w:p>
    <w:p w14:paraId="125561B5" w14:textId="77777777" w:rsidR="00F26A59" w:rsidRDefault="005849B0">
      <w:pPr>
        <w:pStyle w:val="3"/>
        <w:spacing w:after="225"/>
        <w:jc w:val="center"/>
      </w:pPr>
      <w:bookmarkStart w:id="298" w:name="300"/>
      <w:bookmarkEnd w:id="297"/>
      <w:r>
        <w:rPr>
          <w:rFonts w:ascii="Arial" w:hAnsi="Arial"/>
          <w:color w:val="000000"/>
          <w:sz w:val="26"/>
        </w:rPr>
        <w:t xml:space="preserve">Стаття 23. Ліцензування діяльності з обігу біологічних агентів та </w:t>
      </w:r>
      <w:proofErr w:type="spellStart"/>
      <w:r>
        <w:rPr>
          <w:rFonts w:ascii="Arial" w:hAnsi="Arial"/>
          <w:color w:val="000000"/>
          <w:sz w:val="26"/>
        </w:rPr>
        <w:t>біосинтетичної</w:t>
      </w:r>
      <w:proofErr w:type="spellEnd"/>
      <w:r>
        <w:rPr>
          <w:rFonts w:ascii="Arial" w:hAnsi="Arial"/>
          <w:color w:val="000000"/>
          <w:sz w:val="26"/>
        </w:rPr>
        <w:t xml:space="preserve"> діяльності</w:t>
      </w:r>
    </w:p>
    <w:p w14:paraId="7092165F" w14:textId="77777777" w:rsidR="00F26A59" w:rsidRDefault="005849B0">
      <w:pPr>
        <w:spacing w:after="75"/>
        <w:ind w:firstLine="240"/>
        <w:jc w:val="both"/>
      </w:pPr>
      <w:bookmarkStart w:id="299" w:name="301"/>
      <w:bookmarkEnd w:id="298"/>
      <w:r>
        <w:rPr>
          <w:rFonts w:ascii="Arial" w:hAnsi="Arial"/>
          <w:color w:val="000000"/>
          <w:sz w:val="18"/>
        </w:rPr>
        <w:t>1. Господарс</w:t>
      </w:r>
      <w:r>
        <w:rPr>
          <w:rFonts w:ascii="Arial" w:hAnsi="Arial"/>
          <w:color w:val="000000"/>
          <w:sz w:val="18"/>
        </w:rPr>
        <w:t xml:space="preserve">ька діяльність з обігу біологічних агентів 2 - 4 груп ризику та </w:t>
      </w:r>
      <w:proofErr w:type="spellStart"/>
      <w:r>
        <w:rPr>
          <w:rFonts w:ascii="Arial" w:hAnsi="Arial"/>
          <w:color w:val="000000"/>
          <w:sz w:val="18"/>
        </w:rPr>
        <w:t>біосинтетична</w:t>
      </w:r>
      <w:proofErr w:type="spellEnd"/>
      <w:r>
        <w:rPr>
          <w:rFonts w:ascii="Arial" w:hAnsi="Arial"/>
          <w:color w:val="000000"/>
          <w:sz w:val="18"/>
        </w:rPr>
        <w:t xml:space="preserve"> діяльність підлягає ліцензуванню, що здійснюється у порядку, встановленому </w:t>
      </w:r>
      <w:r>
        <w:rPr>
          <w:rFonts w:ascii="Arial" w:hAnsi="Arial"/>
          <w:color w:val="293A55"/>
          <w:sz w:val="18"/>
        </w:rPr>
        <w:t>Законом України "Про ліцензування видів господарської діяльності"</w:t>
      </w:r>
      <w:r>
        <w:rPr>
          <w:rFonts w:ascii="Arial" w:hAnsi="Arial"/>
          <w:color w:val="000000"/>
          <w:sz w:val="18"/>
        </w:rPr>
        <w:t xml:space="preserve"> та дозволяється виключно за наявності</w:t>
      </w:r>
      <w:r>
        <w:rPr>
          <w:rFonts w:ascii="Arial" w:hAnsi="Arial"/>
          <w:color w:val="000000"/>
          <w:sz w:val="18"/>
        </w:rPr>
        <w:t xml:space="preserve"> діючої ліцензії.</w:t>
      </w:r>
    </w:p>
    <w:p w14:paraId="2F712E81" w14:textId="77777777" w:rsidR="00F26A59" w:rsidRDefault="005849B0">
      <w:pPr>
        <w:spacing w:after="75"/>
        <w:ind w:firstLine="240"/>
        <w:jc w:val="both"/>
      </w:pPr>
      <w:bookmarkStart w:id="300" w:name="302"/>
      <w:bookmarkEnd w:id="299"/>
      <w:r>
        <w:rPr>
          <w:rFonts w:ascii="Arial" w:hAnsi="Arial"/>
          <w:color w:val="000000"/>
          <w:sz w:val="18"/>
        </w:rPr>
        <w:t xml:space="preserve">2. Ліцензування діяльності з обігу біологічних агентів 2 - 4 груп ризику та </w:t>
      </w:r>
      <w:proofErr w:type="spellStart"/>
      <w:r>
        <w:rPr>
          <w:rFonts w:ascii="Arial" w:hAnsi="Arial"/>
          <w:color w:val="000000"/>
          <w:sz w:val="18"/>
        </w:rPr>
        <w:t>біосинтетичної</w:t>
      </w:r>
      <w:proofErr w:type="spellEnd"/>
      <w:r>
        <w:rPr>
          <w:rFonts w:ascii="Arial" w:hAnsi="Arial"/>
          <w:color w:val="000000"/>
          <w:sz w:val="18"/>
        </w:rPr>
        <w:t xml:space="preserve"> діяльності здійснюється уповноваженим органом у сфері біологічної безпеки та біологічного захисту.</w:t>
      </w:r>
    </w:p>
    <w:p w14:paraId="2411C53C" w14:textId="77777777" w:rsidR="00F26A59" w:rsidRDefault="005849B0">
      <w:pPr>
        <w:spacing w:after="75"/>
        <w:ind w:firstLine="240"/>
        <w:jc w:val="both"/>
      </w:pPr>
      <w:bookmarkStart w:id="301" w:name="303"/>
      <w:bookmarkEnd w:id="300"/>
      <w:r>
        <w:rPr>
          <w:rFonts w:ascii="Arial" w:hAnsi="Arial"/>
          <w:color w:val="000000"/>
          <w:sz w:val="18"/>
        </w:rPr>
        <w:t>3. Відомості про видачу та припинення дії повніс</w:t>
      </w:r>
      <w:r>
        <w:rPr>
          <w:rFonts w:ascii="Arial" w:hAnsi="Arial"/>
          <w:color w:val="000000"/>
          <w:sz w:val="18"/>
        </w:rPr>
        <w:t xml:space="preserve">тю або частково ліцензії на діяльність з обігу біологічних агентів 2 - 4 груп ризику та </w:t>
      </w:r>
      <w:proofErr w:type="spellStart"/>
      <w:r>
        <w:rPr>
          <w:rFonts w:ascii="Arial" w:hAnsi="Arial"/>
          <w:color w:val="000000"/>
          <w:sz w:val="18"/>
        </w:rPr>
        <w:t>біосинтетичну</w:t>
      </w:r>
      <w:proofErr w:type="spellEnd"/>
      <w:r>
        <w:rPr>
          <w:rFonts w:ascii="Arial" w:hAnsi="Arial"/>
          <w:color w:val="000000"/>
          <w:sz w:val="18"/>
        </w:rPr>
        <w:t xml:space="preserve"> діяльність вносяться уповноваженим органом у сфері біологічної безпеки та біологічного захисту до ліцензійного реєстру.</w:t>
      </w:r>
    </w:p>
    <w:p w14:paraId="58C85561" w14:textId="77777777" w:rsidR="00F26A59" w:rsidRDefault="005849B0">
      <w:pPr>
        <w:pStyle w:val="3"/>
        <w:spacing w:after="225"/>
        <w:jc w:val="center"/>
      </w:pPr>
      <w:bookmarkStart w:id="302" w:name="304"/>
      <w:bookmarkEnd w:id="301"/>
      <w:r>
        <w:rPr>
          <w:rFonts w:ascii="Arial" w:hAnsi="Arial"/>
          <w:color w:val="000000"/>
          <w:sz w:val="26"/>
        </w:rPr>
        <w:t>Стаття 24. Державний нагляд (контр</w:t>
      </w:r>
      <w:r>
        <w:rPr>
          <w:rFonts w:ascii="Arial" w:hAnsi="Arial"/>
          <w:color w:val="000000"/>
          <w:sz w:val="26"/>
        </w:rPr>
        <w:t>оль) у сфері біологічної безпеки та біологічного захисту</w:t>
      </w:r>
    </w:p>
    <w:p w14:paraId="18804820" w14:textId="77777777" w:rsidR="00F26A59" w:rsidRDefault="005849B0">
      <w:pPr>
        <w:spacing w:after="75"/>
        <w:ind w:firstLine="240"/>
        <w:jc w:val="both"/>
      </w:pPr>
      <w:bookmarkStart w:id="303" w:name="305"/>
      <w:bookmarkEnd w:id="302"/>
      <w:r>
        <w:rPr>
          <w:rFonts w:ascii="Arial" w:hAnsi="Arial"/>
          <w:color w:val="000000"/>
          <w:sz w:val="18"/>
        </w:rPr>
        <w:t>1. Державний нагляд (контроль) за дотриманням суб'єктами господарювання вимог законодавства у сфері біологічної безпеки та біологічного захисту здійснюється центральним органом виконавчої влади, що р</w:t>
      </w:r>
      <w:r>
        <w:rPr>
          <w:rFonts w:ascii="Arial" w:hAnsi="Arial"/>
          <w:color w:val="000000"/>
          <w:sz w:val="18"/>
        </w:rPr>
        <w:t>еалізує державну політику у галузі ветеринарної медицини, сферах безпечності та окремих показників якості харчових продуктів, санітарного законодавства, санітарно-епідемічного благополуччя населення.</w:t>
      </w:r>
    </w:p>
    <w:p w14:paraId="0C5BBDF5" w14:textId="77777777" w:rsidR="00F26A59" w:rsidRDefault="005849B0">
      <w:pPr>
        <w:spacing w:after="75"/>
        <w:ind w:firstLine="240"/>
        <w:jc w:val="both"/>
      </w:pPr>
      <w:bookmarkStart w:id="304" w:name="306"/>
      <w:bookmarkEnd w:id="303"/>
      <w:r>
        <w:rPr>
          <w:rFonts w:ascii="Arial" w:hAnsi="Arial"/>
          <w:color w:val="000000"/>
          <w:sz w:val="18"/>
        </w:rPr>
        <w:lastRenderedPageBreak/>
        <w:t>2. Державний нагляд (контроль) за дотриманням вимог зако</w:t>
      </w:r>
      <w:r>
        <w:rPr>
          <w:rFonts w:ascii="Arial" w:hAnsi="Arial"/>
          <w:color w:val="000000"/>
          <w:sz w:val="18"/>
        </w:rPr>
        <w:t xml:space="preserve">нодавства у сфері біологічної безпеки здійснюється відповідно до вимог </w:t>
      </w:r>
      <w:r>
        <w:rPr>
          <w:rFonts w:ascii="Arial" w:hAnsi="Arial"/>
          <w:color w:val="293A55"/>
          <w:sz w:val="18"/>
        </w:rPr>
        <w:t>Закону України "Про основні засади державного нагляду (контролю) у сфері господарської діяльності"</w:t>
      </w:r>
      <w:r>
        <w:rPr>
          <w:rFonts w:ascii="Arial" w:hAnsi="Arial"/>
          <w:color w:val="000000"/>
          <w:sz w:val="18"/>
        </w:rPr>
        <w:t xml:space="preserve"> та цього Закону.</w:t>
      </w:r>
    </w:p>
    <w:p w14:paraId="36931AAC" w14:textId="77777777" w:rsidR="00F26A59" w:rsidRDefault="005849B0">
      <w:pPr>
        <w:pStyle w:val="3"/>
        <w:spacing w:after="225"/>
        <w:jc w:val="center"/>
      </w:pPr>
      <w:bookmarkStart w:id="305" w:name="307"/>
      <w:bookmarkEnd w:id="304"/>
      <w:r>
        <w:rPr>
          <w:rFonts w:ascii="Arial" w:hAnsi="Arial"/>
          <w:color w:val="000000"/>
          <w:sz w:val="26"/>
        </w:rPr>
        <w:t>РОЗДІЛ V</w:t>
      </w:r>
      <w:r>
        <w:br/>
      </w:r>
      <w:r>
        <w:rPr>
          <w:rFonts w:ascii="Arial" w:hAnsi="Arial"/>
          <w:color w:val="000000"/>
          <w:sz w:val="26"/>
        </w:rPr>
        <w:t xml:space="preserve">НАУКОВЕ ТА ФІНАНСОВЕ ЗАБЕЗПЕЧЕННЯ СФЕРИ БІОЛОГІЧНОЇ БЕЗПЕКИ </w:t>
      </w:r>
      <w:r>
        <w:rPr>
          <w:rFonts w:ascii="Arial" w:hAnsi="Arial"/>
          <w:color w:val="000000"/>
          <w:sz w:val="26"/>
        </w:rPr>
        <w:t>ТА БІОЛОГІЧНОГО ЗАХИСТУ</w:t>
      </w:r>
    </w:p>
    <w:p w14:paraId="44731AF1" w14:textId="77777777" w:rsidR="00F26A59" w:rsidRDefault="005849B0">
      <w:pPr>
        <w:pStyle w:val="3"/>
        <w:spacing w:after="225"/>
        <w:jc w:val="center"/>
      </w:pPr>
      <w:bookmarkStart w:id="306" w:name="308"/>
      <w:bookmarkEnd w:id="305"/>
      <w:r>
        <w:rPr>
          <w:rFonts w:ascii="Arial" w:hAnsi="Arial"/>
          <w:color w:val="000000"/>
          <w:sz w:val="26"/>
        </w:rPr>
        <w:t>Стаття 25. Наукове забезпечення сфери біологічної безпеки та біологічного захисту</w:t>
      </w:r>
    </w:p>
    <w:p w14:paraId="0EDD5CF4" w14:textId="77777777" w:rsidR="00F26A59" w:rsidRDefault="005849B0">
      <w:pPr>
        <w:spacing w:after="75"/>
        <w:ind w:firstLine="240"/>
        <w:jc w:val="both"/>
      </w:pPr>
      <w:bookmarkStart w:id="307" w:name="309"/>
      <w:bookmarkEnd w:id="306"/>
      <w:r>
        <w:rPr>
          <w:rFonts w:ascii="Arial" w:hAnsi="Arial"/>
          <w:color w:val="000000"/>
          <w:sz w:val="18"/>
        </w:rPr>
        <w:t xml:space="preserve">1. Наукова діяльність сфери біологічної безпеки та біологічного захисту проводиться відповідно до вимог </w:t>
      </w:r>
      <w:r>
        <w:rPr>
          <w:rFonts w:ascii="Arial" w:hAnsi="Arial"/>
          <w:color w:val="293A55"/>
          <w:sz w:val="18"/>
        </w:rPr>
        <w:t xml:space="preserve">Закону України "Про наукову і </w:t>
      </w:r>
      <w:r>
        <w:rPr>
          <w:rFonts w:ascii="Arial" w:hAnsi="Arial"/>
          <w:color w:val="293A55"/>
          <w:sz w:val="18"/>
        </w:rPr>
        <w:t>науково-технічну діяльність"</w:t>
      </w:r>
      <w:r>
        <w:rPr>
          <w:rFonts w:ascii="Arial" w:hAnsi="Arial"/>
          <w:color w:val="000000"/>
          <w:sz w:val="18"/>
        </w:rPr>
        <w:t>.</w:t>
      </w:r>
    </w:p>
    <w:p w14:paraId="5D43C877" w14:textId="77777777" w:rsidR="00F26A59" w:rsidRDefault="005849B0">
      <w:pPr>
        <w:spacing w:after="75"/>
        <w:ind w:firstLine="240"/>
        <w:jc w:val="both"/>
      </w:pPr>
      <w:bookmarkStart w:id="308" w:name="310"/>
      <w:bookmarkEnd w:id="307"/>
      <w:r>
        <w:rPr>
          <w:rFonts w:ascii="Arial" w:hAnsi="Arial"/>
          <w:color w:val="000000"/>
          <w:sz w:val="18"/>
        </w:rPr>
        <w:t>Наукове забезпечення сфери біологічної безпеки та біологічного захисту призначене для формування наукових засад оцінювання біологічних ризиків.</w:t>
      </w:r>
    </w:p>
    <w:p w14:paraId="0C6E768B" w14:textId="77777777" w:rsidR="00F26A59" w:rsidRDefault="005849B0">
      <w:pPr>
        <w:spacing w:after="75"/>
        <w:ind w:firstLine="240"/>
        <w:jc w:val="both"/>
      </w:pPr>
      <w:bookmarkStart w:id="309" w:name="311"/>
      <w:bookmarkEnd w:id="308"/>
      <w:r>
        <w:rPr>
          <w:rFonts w:ascii="Arial" w:hAnsi="Arial"/>
          <w:color w:val="000000"/>
          <w:sz w:val="18"/>
        </w:rPr>
        <w:t>2. Держава сприяє розвитку та підтримує наукові дослідження у сфері біологічної бе</w:t>
      </w:r>
      <w:r>
        <w:rPr>
          <w:rFonts w:ascii="Arial" w:hAnsi="Arial"/>
          <w:color w:val="000000"/>
          <w:sz w:val="18"/>
        </w:rPr>
        <w:t xml:space="preserve">зпеки та біологічного захисту, як таких, що належать до сфери наук про життя, відповідно до </w:t>
      </w:r>
      <w:r>
        <w:rPr>
          <w:rFonts w:ascii="Arial" w:hAnsi="Arial"/>
          <w:color w:val="293A55"/>
          <w:sz w:val="18"/>
        </w:rPr>
        <w:t>законів України "Про пріоритетні напрями розвитку науки і техніки"</w:t>
      </w:r>
      <w:r>
        <w:rPr>
          <w:rFonts w:ascii="Arial" w:hAnsi="Arial"/>
          <w:color w:val="000000"/>
          <w:sz w:val="18"/>
        </w:rPr>
        <w:t xml:space="preserve"> та </w:t>
      </w:r>
      <w:r>
        <w:rPr>
          <w:rFonts w:ascii="Arial" w:hAnsi="Arial"/>
          <w:color w:val="293A55"/>
          <w:sz w:val="18"/>
        </w:rPr>
        <w:t>"Про наукову і науково-технічну діяльність"</w:t>
      </w:r>
      <w:r>
        <w:rPr>
          <w:rFonts w:ascii="Arial" w:hAnsi="Arial"/>
          <w:color w:val="000000"/>
          <w:sz w:val="18"/>
        </w:rPr>
        <w:t>.</w:t>
      </w:r>
    </w:p>
    <w:p w14:paraId="04C668E6" w14:textId="77777777" w:rsidR="00F26A59" w:rsidRDefault="005849B0">
      <w:pPr>
        <w:spacing w:after="75"/>
        <w:ind w:firstLine="240"/>
        <w:jc w:val="both"/>
      </w:pPr>
      <w:bookmarkStart w:id="310" w:name="312"/>
      <w:bookmarkEnd w:id="309"/>
      <w:r>
        <w:rPr>
          <w:rFonts w:ascii="Arial" w:hAnsi="Arial"/>
          <w:color w:val="000000"/>
          <w:sz w:val="18"/>
        </w:rPr>
        <w:t xml:space="preserve">3. Наукове забезпечення сфери </w:t>
      </w:r>
      <w:r>
        <w:rPr>
          <w:rFonts w:ascii="Arial" w:hAnsi="Arial"/>
          <w:color w:val="000000"/>
          <w:sz w:val="18"/>
        </w:rPr>
        <w:t>біологічної безпеки та біологічного захисту здійснюється шляхом проведення наукових досліджень у сфері наук про життя, впровадження їх результатів і отриманих нових знань у практику під час формування відповідної державної політики.</w:t>
      </w:r>
    </w:p>
    <w:p w14:paraId="4AB2EE16" w14:textId="77777777" w:rsidR="00F26A59" w:rsidRDefault="005849B0">
      <w:pPr>
        <w:spacing w:after="75"/>
        <w:ind w:firstLine="240"/>
        <w:jc w:val="both"/>
      </w:pPr>
      <w:bookmarkStart w:id="311" w:name="313"/>
      <w:bookmarkEnd w:id="310"/>
      <w:r>
        <w:rPr>
          <w:rFonts w:ascii="Arial" w:hAnsi="Arial"/>
          <w:color w:val="000000"/>
          <w:sz w:val="18"/>
        </w:rPr>
        <w:t xml:space="preserve">4. Уповноважений орган </w:t>
      </w:r>
      <w:r>
        <w:rPr>
          <w:rFonts w:ascii="Arial" w:hAnsi="Arial"/>
          <w:color w:val="000000"/>
          <w:sz w:val="18"/>
        </w:rPr>
        <w:t>у сфері біологічної безпеки та біологічного захисту визначає пріоритетні наукові напрями та здійснює координацію наукової роботи у сфері біологічної безпеки та біологічного захисту.</w:t>
      </w:r>
    </w:p>
    <w:p w14:paraId="4D64941D" w14:textId="77777777" w:rsidR="00F26A59" w:rsidRDefault="005849B0">
      <w:pPr>
        <w:spacing w:after="75"/>
        <w:ind w:firstLine="240"/>
        <w:jc w:val="both"/>
      </w:pPr>
      <w:bookmarkStart w:id="312" w:name="314"/>
      <w:bookmarkEnd w:id="311"/>
      <w:r>
        <w:rPr>
          <w:rFonts w:ascii="Arial" w:hAnsi="Arial"/>
          <w:color w:val="000000"/>
          <w:sz w:val="18"/>
        </w:rPr>
        <w:t>5. Наукове забезпечення у сфері біологічної безпеки та біологічного захист</w:t>
      </w:r>
      <w:r>
        <w:rPr>
          <w:rFonts w:ascii="Arial" w:hAnsi="Arial"/>
          <w:color w:val="000000"/>
          <w:sz w:val="18"/>
        </w:rPr>
        <w:t>у здійснюють наукові установи, що належать до сфери управління уповноваженого органу у сфері біологічної безпеки та біологічного захисту, інші наукові установи та заклади вищої освіти, відповідно до положень цього Закону.</w:t>
      </w:r>
    </w:p>
    <w:p w14:paraId="2692F960" w14:textId="77777777" w:rsidR="00F26A59" w:rsidRDefault="005849B0">
      <w:pPr>
        <w:spacing w:after="75"/>
        <w:ind w:firstLine="240"/>
        <w:jc w:val="both"/>
      </w:pPr>
      <w:bookmarkStart w:id="313" w:name="315"/>
      <w:bookmarkEnd w:id="312"/>
      <w:r>
        <w:rPr>
          <w:rFonts w:ascii="Arial" w:hAnsi="Arial"/>
          <w:color w:val="000000"/>
          <w:sz w:val="18"/>
        </w:rPr>
        <w:t>6. Держава сприяє міжнародному нау</w:t>
      </w:r>
      <w:r>
        <w:rPr>
          <w:rFonts w:ascii="Arial" w:hAnsi="Arial"/>
          <w:color w:val="000000"/>
          <w:sz w:val="18"/>
        </w:rPr>
        <w:t>ковому співробітництву, а також залученню міжнародної технічної допомоги та інвестицій у сфері біологічної безпеки та біологічного захисту.</w:t>
      </w:r>
    </w:p>
    <w:p w14:paraId="6F758D5F" w14:textId="77777777" w:rsidR="00F26A59" w:rsidRDefault="005849B0">
      <w:pPr>
        <w:pStyle w:val="3"/>
        <w:spacing w:after="225"/>
        <w:jc w:val="center"/>
      </w:pPr>
      <w:bookmarkStart w:id="314" w:name="316"/>
      <w:bookmarkEnd w:id="313"/>
      <w:r>
        <w:rPr>
          <w:rFonts w:ascii="Arial" w:hAnsi="Arial"/>
          <w:color w:val="000000"/>
          <w:sz w:val="26"/>
        </w:rPr>
        <w:t>Стаття 26. Фінансове забезпечення сфери біологічної безпеки та біологічного захисту</w:t>
      </w:r>
    </w:p>
    <w:p w14:paraId="0BBD69E1" w14:textId="77777777" w:rsidR="00F26A59" w:rsidRDefault="005849B0">
      <w:pPr>
        <w:spacing w:after="75"/>
        <w:ind w:firstLine="240"/>
        <w:jc w:val="both"/>
      </w:pPr>
      <w:bookmarkStart w:id="315" w:name="317"/>
      <w:bookmarkEnd w:id="314"/>
      <w:r>
        <w:rPr>
          <w:rFonts w:ascii="Arial" w:hAnsi="Arial"/>
          <w:color w:val="000000"/>
          <w:sz w:val="18"/>
        </w:rPr>
        <w:t xml:space="preserve">1. Фінансове забезпечення сфери </w:t>
      </w:r>
      <w:r>
        <w:rPr>
          <w:rFonts w:ascii="Arial" w:hAnsi="Arial"/>
          <w:color w:val="000000"/>
          <w:sz w:val="18"/>
        </w:rPr>
        <w:t>біологічної безпеки та біологічного захисту здійснюється відповідно до бюджетного законодавства.</w:t>
      </w:r>
    </w:p>
    <w:p w14:paraId="7C9393A8" w14:textId="77777777" w:rsidR="00F26A59" w:rsidRDefault="005849B0">
      <w:pPr>
        <w:spacing w:after="75"/>
        <w:ind w:firstLine="240"/>
        <w:jc w:val="both"/>
      </w:pPr>
      <w:bookmarkStart w:id="316" w:name="318"/>
      <w:bookmarkEnd w:id="315"/>
      <w:r>
        <w:rPr>
          <w:rFonts w:ascii="Arial" w:hAnsi="Arial"/>
          <w:color w:val="000000"/>
          <w:sz w:val="18"/>
        </w:rPr>
        <w:t>2. Джерелами фінансування сфери біологічної безпеки та біологічного захисту є:</w:t>
      </w:r>
    </w:p>
    <w:p w14:paraId="449499B4" w14:textId="77777777" w:rsidR="00F26A59" w:rsidRDefault="005849B0">
      <w:pPr>
        <w:spacing w:after="75"/>
        <w:ind w:firstLine="240"/>
        <w:jc w:val="both"/>
      </w:pPr>
      <w:bookmarkStart w:id="317" w:name="319"/>
      <w:bookmarkEnd w:id="316"/>
      <w:r>
        <w:rPr>
          <w:rFonts w:ascii="Arial" w:hAnsi="Arial"/>
          <w:color w:val="000000"/>
          <w:sz w:val="18"/>
        </w:rPr>
        <w:t>1) кошти Державного бюджету України, зокрема видатки на державні програми з біол</w:t>
      </w:r>
      <w:r>
        <w:rPr>
          <w:rFonts w:ascii="Arial" w:hAnsi="Arial"/>
          <w:color w:val="000000"/>
          <w:sz w:val="18"/>
        </w:rPr>
        <w:t>огічної безпеки та біологічного захисту, на заходи запобігання біологічним загрозам, при введенні надзвичайного стану чи надзвичайної ситуації внаслідок дії небезпечних біологічних факторів;</w:t>
      </w:r>
    </w:p>
    <w:p w14:paraId="13D96A08" w14:textId="77777777" w:rsidR="00F26A59" w:rsidRDefault="005849B0">
      <w:pPr>
        <w:spacing w:after="75"/>
        <w:ind w:firstLine="240"/>
        <w:jc w:val="both"/>
      </w:pPr>
      <w:bookmarkStart w:id="318" w:name="320"/>
      <w:bookmarkEnd w:id="317"/>
      <w:r>
        <w:rPr>
          <w:rFonts w:ascii="Arial" w:hAnsi="Arial"/>
          <w:color w:val="000000"/>
          <w:sz w:val="18"/>
        </w:rPr>
        <w:t>2) кошти місцевих бюджетів;</w:t>
      </w:r>
    </w:p>
    <w:p w14:paraId="16C56E01" w14:textId="77777777" w:rsidR="00F26A59" w:rsidRDefault="005849B0">
      <w:pPr>
        <w:spacing w:after="75"/>
        <w:ind w:firstLine="240"/>
        <w:jc w:val="both"/>
      </w:pPr>
      <w:bookmarkStart w:id="319" w:name="321"/>
      <w:bookmarkEnd w:id="318"/>
      <w:r>
        <w:rPr>
          <w:rFonts w:ascii="Arial" w:hAnsi="Arial"/>
          <w:color w:val="000000"/>
          <w:sz w:val="18"/>
        </w:rPr>
        <w:t>3) міжнародна технічна допомога;</w:t>
      </w:r>
    </w:p>
    <w:p w14:paraId="2F19DF93" w14:textId="77777777" w:rsidR="00F26A59" w:rsidRDefault="005849B0">
      <w:pPr>
        <w:spacing w:after="75"/>
        <w:ind w:firstLine="240"/>
        <w:jc w:val="both"/>
      </w:pPr>
      <w:bookmarkStart w:id="320" w:name="322"/>
      <w:bookmarkEnd w:id="319"/>
      <w:r>
        <w:rPr>
          <w:rFonts w:ascii="Arial" w:hAnsi="Arial"/>
          <w:color w:val="000000"/>
          <w:sz w:val="18"/>
        </w:rPr>
        <w:t>4) к</w:t>
      </w:r>
      <w:r>
        <w:rPr>
          <w:rFonts w:ascii="Arial" w:hAnsi="Arial"/>
          <w:color w:val="000000"/>
          <w:sz w:val="18"/>
        </w:rPr>
        <w:t>ошти з інших джерел, не заборонених бюджетним законодавством.</w:t>
      </w:r>
    </w:p>
    <w:p w14:paraId="0EA2E19F" w14:textId="77777777" w:rsidR="00F26A59" w:rsidRDefault="005849B0">
      <w:pPr>
        <w:spacing w:after="75"/>
        <w:ind w:firstLine="240"/>
        <w:jc w:val="both"/>
      </w:pPr>
      <w:bookmarkStart w:id="321" w:name="323"/>
      <w:bookmarkEnd w:id="320"/>
      <w:r>
        <w:rPr>
          <w:rFonts w:ascii="Arial" w:hAnsi="Arial"/>
          <w:color w:val="000000"/>
          <w:sz w:val="18"/>
        </w:rPr>
        <w:t>3. Фінансування державних і регіональних програм і заходів з гарантування біологічної безпеки та забезпечення біологічного захисту здійснюється за кошти Державного бюджету України, місцевих бюдж</w:t>
      </w:r>
      <w:r>
        <w:rPr>
          <w:rFonts w:ascii="Arial" w:hAnsi="Arial"/>
          <w:color w:val="000000"/>
          <w:sz w:val="18"/>
        </w:rPr>
        <w:t>етів, міжнародної технічної допомоги та з інших джерел, не заборонених законодавством.</w:t>
      </w:r>
    </w:p>
    <w:p w14:paraId="19B654B9" w14:textId="77777777" w:rsidR="00F26A59" w:rsidRDefault="005849B0">
      <w:pPr>
        <w:spacing w:after="75"/>
        <w:ind w:firstLine="240"/>
        <w:jc w:val="both"/>
      </w:pPr>
      <w:bookmarkStart w:id="322" w:name="324"/>
      <w:bookmarkEnd w:id="321"/>
      <w:r>
        <w:rPr>
          <w:rFonts w:ascii="Arial" w:hAnsi="Arial"/>
          <w:color w:val="000000"/>
          <w:sz w:val="18"/>
        </w:rPr>
        <w:t>4. Фінансування наукових досліджень у сфері біологічної безпеки та біологічного захисту за пріоритетними напрямами, здійснюється за кошти Державного бюджету України на к</w:t>
      </w:r>
      <w:r>
        <w:rPr>
          <w:rFonts w:ascii="Arial" w:hAnsi="Arial"/>
          <w:color w:val="000000"/>
          <w:sz w:val="18"/>
        </w:rPr>
        <w:t>онкурсних засадах у порядку, визначеному Кабінетом Міністрів України, а також за кошти місцевих бюджетів та з інших джерел, не заборонених законодавством.</w:t>
      </w:r>
    </w:p>
    <w:p w14:paraId="02DD0D62" w14:textId="77777777" w:rsidR="00F26A59" w:rsidRDefault="005849B0">
      <w:pPr>
        <w:spacing w:after="75"/>
        <w:ind w:firstLine="240"/>
        <w:jc w:val="both"/>
      </w:pPr>
      <w:bookmarkStart w:id="323" w:name="325"/>
      <w:bookmarkEnd w:id="322"/>
      <w:r>
        <w:rPr>
          <w:rFonts w:ascii="Arial" w:hAnsi="Arial"/>
          <w:color w:val="000000"/>
          <w:sz w:val="18"/>
        </w:rPr>
        <w:t xml:space="preserve">5. Суб'єкти діяльності з обігу біологічних агентів 1 - 3 груп ризику та </w:t>
      </w:r>
      <w:proofErr w:type="spellStart"/>
      <w:r>
        <w:rPr>
          <w:rFonts w:ascii="Arial" w:hAnsi="Arial"/>
          <w:color w:val="000000"/>
          <w:sz w:val="18"/>
        </w:rPr>
        <w:t>біосинтетичної</w:t>
      </w:r>
      <w:proofErr w:type="spellEnd"/>
      <w:r>
        <w:rPr>
          <w:rFonts w:ascii="Arial" w:hAnsi="Arial"/>
          <w:color w:val="000000"/>
          <w:sz w:val="18"/>
        </w:rPr>
        <w:t xml:space="preserve"> діяльності мож</w:t>
      </w:r>
      <w:r>
        <w:rPr>
          <w:rFonts w:ascii="Arial" w:hAnsi="Arial"/>
          <w:color w:val="000000"/>
          <w:sz w:val="18"/>
        </w:rPr>
        <w:t>уть здійснювати фінансування програм у сфері біологічної безпеки та біологічного захисту за власні кошти.</w:t>
      </w:r>
    </w:p>
    <w:p w14:paraId="755729B6" w14:textId="77777777" w:rsidR="00F26A59" w:rsidRDefault="005849B0">
      <w:pPr>
        <w:spacing w:after="75"/>
        <w:ind w:firstLine="240"/>
        <w:jc w:val="both"/>
      </w:pPr>
      <w:bookmarkStart w:id="324" w:name="326"/>
      <w:bookmarkEnd w:id="323"/>
      <w:r>
        <w:rPr>
          <w:rFonts w:ascii="Arial" w:hAnsi="Arial"/>
          <w:color w:val="000000"/>
          <w:sz w:val="18"/>
        </w:rPr>
        <w:lastRenderedPageBreak/>
        <w:t xml:space="preserve">Фінансування суб'єктів діяльності з обігу біологічних агентів 4 групи ризику та </w:t>
      </w:r>
      <w:proofErr w:type="spellStart"/>
      <w:r>
        <w:rPr>
          <w:rFonts w:ascii="Arial" w:hAnsi="Arial"/>
          <w:color w:val="000000"/>
          <w:sz w:val="18"/>
        </w:rPr>
        <w:t>біосинтетичної</w:t>
      </w:r>
      <w:proofErr w:type="spellEnd"/>
      <w:r>
        <w:rPr>
          <w:rFonts w:ascii="Arial" w:hAnsi="Arial"/>
          <w:color w:val="000000"/>
          <w:sz w:val="18"/>
        </w:rPr>
        <w:t xml:space="preserve"> діяльності здійснюється за рахунок коштів Державного бю</w:t>
      </w:r>
      <w:r>
        <w:rPr>
          <w:rFonts w:ascii="Arial" w:hAnsi="Arial"/>
          <w:color w:val="000000"/>
          <w:sz w:val="18"/>
        </w:rPr>
        <w:t>джету України, міжнародної технічної допомоги та інших джерел, не заборонених бюджетним законодавством.</w:t>
      </w:r>
    </w:p>
    <w:p w14:paraId="2BE82567" w14:textId="77777777" w:rsidR="00F26A59" w:rsidRDefault="005849B0">
      <w:pPr>
        <w:pStyle w:val="3"/>
        <w:spacing w:after="225"/>
        <w:jc w:val="center"/>
      </w:pPr>
      <w:bookmarkStart w:id="325" w:name="327"/>
      <w:bookmarkEnd w:id="324"/>
      <w:r>
        <w:rPr>
          <w:rFonts w:ascii="Arial" w:hAnsi="Arial"/>
          <w:color w:val="000000"/>
          <w:sz w:val="26"/>
        </w:rPr>
        <w:t>РОЗДІЛ VI</w:t>
      </w:r>
      <w:r>
        <w:br/>
      </w:r>
      <w:r>
        <w:rPr>
          <w:rFonts w:ascii="Arial" w:hAnsi="Arial"/>
          <w:color w:val="000000"/>
          <w:sz w:val="26"/>
        </w:rPr>
        <w:t xml:space="preserve">ПРАВА, ОБОВ'ЯЗКИ ТА ВІДПОВІДАЛЬНІСТЬ СУБ'ЄКТІВ ГОСПОДАРЮВАННЯ, СУБ'ЄКТІВ ДІЯЛЬНОСТІ З ОБІГУ БІОЛОГІЧНИХ АГЕНТІВ ТА БІОСИНТЕТИЧНОЇ ДІЯЛЬНОСТІ, </w:t>
      </w:r>
      <w:r>
        <w:rPr>
          <w:rFonts w:ascii="Arial" w:hAnsi="Arial"/>
          <w:color w:val="000000"/>
          <w:sz w:val="26"/>
        </w:rPr>
        <w:t>ТА ФІЗИЧНИХ ОСІБ У СФЕРІ БІОЛОГІЧНОЇ БЕЗПЕКИ ТА БІОЛОГІЧНОГО ЗАХИСТУ</w:t>
      </w:r>
    </w:p>
    <w:p w14:paraId="03EFBBC2" w14:textId="77777777" w:rsidR="00F26A59" w:rsidRDefault="005849B0">
      <w:pPr>
        <w:pStyle w:val="3"/>
        <w:spacing w:after="225"/>
        <w:jc w:val="center"/>
      </w:pPr>
      <w:bookmarkStart w:id="326" w:name="328"/>
      <w:bookmarkEnd w:id="325"/>
      <w:r>
        <w:rPr>
          <w:rFonts w:ascii="Arial" w:hAnsi="Arial"/>
          <w:color w:val="000000"/>
          <w:sz w:val="26"/>
        </w:rPr>
        <w:t xml:space="preserve">Стаття 27. Права та обов'язки суб'єктів господарювання та суб'єктів діяльності з обігу біологічних агентів та </w:t>
      </w:r>
      <w:proofErr w:type="spellStart"/>
      <w:r>
        <w:rPr>
          <w:rFonts w:ascii="Arial" w:hAnsi="Arial"/>
          <w:color w:val="000000"/>
          <w:sz w:val="26"/>
        </w:rPr>
        <w:t>біосинтетичної</w:t>
      </w:r>
      <w:proofErr w:type="spellEnd"/>
      <w:r>
        <w:rPr>
          <w:rFonts w:ascii="Arial" w:hAnsi="Arial"/>
          <w:color w:val="000000"/>
          <w:sz w:val="26"/>
        </w:rPr>
        <w:t xml:space="preserve"> діяльності у сфері біологічної безпеки та біологічного захисту</w:t>
      </w:r>
    </w:p>
    <w:p w14:paraId="1F02C510" w14:textId="77777777" w:rsidR="00F26A59" w:rsidRDefault="005849B0">
      <w:pPr>
        <w:spacing w:after="75"/>
        <w:ind w:firstLine="240"/>
        <w:jc w:val="both"/>
      </w:pPr>
      <w:bookmarkStart w:id="327" w:name="329"/>
      <w:bookmarkEnd w:id="326"/>
      <w:r>
        <w:rPr>
          <w:rFonts w:ascii="Arial" w:hAnsi="Arial"/>
          <w:color w:val="000000"/>
          <w:sz w:val="18"/>
        </w:rPr>
        <w:t>1. Суб'єкти господарювання, які здійснюють діяльність на території України, мають право на:</w:t>
      </w:r>
    </w:p>
    <w:p w14:paraId="484ECA82" w14:textId="77777777" w:rsidR="00F26A59" w:rsidRDefault="005849B0">
      <w:pPr>
        <w:spacing w:after="75"/>
        <w:ind w:firstLine="240"/>
        <w:jc w:val="both"/>
      </w:pPr>
      <w:bookmarkStart w:id="328" w:name="330"/>
      <w:bookmarkEnd w:id="327"/>
      <w:r>
        <w:rPr>
          <w:rFonts w:ascii="Arial" w:hAnsi="Arial"/>
          <w:color w:val="000000"/>
          <w:sz w:val="18"/>
        </w:rPr>
        <w:t>1) отримання, відповідно до законодавства, від міністерств, центральних органів виконавчої влади, місцевих органів виконавчої влади, органів місцевого самоврядуван</w:t>
      </w:r>
      <w:r>
        <w:rPr>
          <w:rFonts w:ascii="Arial" w:hAnsi="Arial"/>
          <w:color w:val="000000"/>
          <w:sz w:val="18"/>
        </w:rPr>
        <w:t xml:space="preserve">ня інформації про стан захищеності населення та довкілля від впливу біологічної небезпеки, пов'язаною з діяльністю з обігу біологічних агентів та </w:t>
      </w:r>
      <w:proofErr w:type="spellStart"/>
      <w:r>
        <w:rPr>
          <w:rFonts w:ascii="Arial" w:hAnsi="Arial"/>
          <w:color w:val="000000"/>
          <w:sz w:val="18"/>
        </w:rPr>
        <w:t>біосинтетичної</w:t>
      </w:r>
      <w:proofErr w:type="spellEnd"/>
      <w:r>
        <w:rPr>
          <w:rFonts w:ascii="Arial" w:hAnsi="Arial"/>
          <w:color w:val="000000"/>
          <w:sz w:val="18"/>
        </w:rPr>
        <w:t xml:space="preserve"> діяльності, про вжиті заходи, спрямовані на захист суб'єктів господарювання (юридичних осіб) ві</w:t>
      </w:r>
      <w:r>
        <w:rPr>
          <w:rFonts w:ascii="Arial" w:hAnsi="Arial"/>
          <w:color w:val="000000"/>
          <w:sz w:val="18"/>
        </w:rPr>
        <w:t>д впливу таких факторів;</w:t>
      </w:r>
    </w:p>
    <w:p w14:paraId="11BBB2F3" w14:textId="77777777" w:rsidR="00F26A59" w:rsidRDefault="005849B0">
      <w:pPr>
        <w:spacing w:after="75"/>
        <w:ind w:firstLine="240"/>
        <w:jc w:val="both"/>
      </w:pPr>
      <w:bookmarkStart w:id="329" w:name="331"/>
      <w:bookmarkEnd w:id="328"/>
      <w:r>
        <w:rPr>
          <w:rFonts w:ascii="Arial" w:hAnsi="Arial"/>
          <w:color w:val="000000"/>
          <w:sz w:val="18"/>
        </w:rPr>
        <w:t>2) участь у розробці та реалізації заходів з біологічної безпеки та біологічного захисту;</w:t>
      </w:r>
    </w:p>
    <w:p w14:paraId="68CCBFF5" w14:textId="77777777" w:rsidR="00F26A59" w:rsidRDefault="005849B0">
      <w:pPr>
        <w:spacing w:after="75"/>
        <w:ind w:firstLine="240"/>
        <w:jc w:val="both"/>
      </w:pPr>
      <w:bookmarkStart w:id="330" w:name="332"/>
      <w:bookmarkEnd w:id="329"/>
      <w:r>
        <w:rPr>
          <w:rFonts w:ascii="Arial" w:hAnsi="Arial"/>
          <w:color w:val="000000"/>
          <w:sz w:val="18"/>
        </w:rPr>
        <w:t>3) відшкодування, у Порядку відшкодування шкоди, затвердженому Кабінетом Міністрів України, шкоди та збитків, завданих їм внаслідок порушення</w:t>
      </w:r>
      <w:r>
        <w:rPr>
          <w:rFonts w:ascii="Arial" w:hAnsi="Arial"/>
          <w:color w:val="000000"/>
          <w:sz w:val="18"/>
        </w:rPr>
        <w:t xml:space="preserve"> вимог законодавства у сфері біологічної безпеки та біологічного захисту підприємствами, установами та організаціями усіх форм власності та фізичними особами;</w:t>
      </w:r>
    </w:p>
    <w:p w14:paraId="11ED163D" w14:textId="77777777" w:rsidR="00F26A59" w:rsidRDefault="005849B0">
      <w:pPr>
        <w:spacing w:after="75"/>
        <w:ind w:firstLine="240"/>
        <w:jc w:val="both"/>
      </w:pPr>
      <w:bookmarkStart w:id="331" w:name="333"/>
      <w:bookmarkEnd w:id="330"/>
      <w:r>
        <w:rPr>
          <w:rFonts w:ascii="Arial" w:hAnsi="Arial"/>
          <w:color w:val="000000"/>
          <w:sz w:val="18"/>
        </w:rPr>
        <w:t>4) звернення з питань біологічної безпеки та біологічного захисту до суб'єктів відносин у сфері б</w:t>
      </w:r>
      <w:r>
        <w:rPr>
          <w:rFonts w:ascii="Arial" w:hAnsi="Arial"/>
          <w:color w:val="000000"/>
          <w:sz w:val="18"/>
        </w:rPr>
        <w:t>іологічної безпеки та біологічного захисту;</w:t>
      </w:r>
    </w:p>
    <w:p w14:paraId="4F7ADBC8" w14:textId="77777777" w:rsidR="00F26A59" w:rsidRDefault="005849B0">
      <w:pPr>
        <w:spacing w:after="75"/>
        <w:ind w:firstLine="240"/>
        <w:jc w:val="both"/>
      </w:pPr>
      <w:bookmarkStart w:id="332" w:name="334"/>
      <w:bookmarkEnd w:id="331"/>
      <w:r>
        <w:rPr>
          <w:rFonts w:ascii="Arial" w:hAnsi="Arial"/>
          <w:color w:val="000000"/>
          <w:sz w:val="18"/>
        </w:rPr>
        <w:t>5) інші права відповідно до цього Закону.</w:t>
      </w:r>
    </w:p>
    <w:p w14:paraId="374E5548" w14:textId="77777777" w:rsidR="00F26A59" w:rsidRDefault="005849B0">
      <w:pPr>
        <w:spacing w:after="75"/>
        <w:ind w:firstLine="240"/>
        <w:jc w:val="both"/>
      </w:pPr>
      <w:bookmarkStart w:id="333" w:name="335"/>
      <w:bookmarkEnd w:id="332"/>
      <w:r>
        <w:rPr>
          <w:rFonts w:ascii="Arial" w:hAnsi="Arial"/>
          <w:color w:val="000000"/>
          <w:sz w:val="18"/>
        </w:rPr>
        <w:t>2. Суб'єкти господарювання, які здійснюють діяльність на території України, зобов'язані:</w:t>
      </w:r>
    </w:p>
    <w:p w14:paraId="532A8BE3" w14:textId="77777777" w:rsidR="00F26A59" w:rsidRDefault="005849B0">
      <w:pPr>
        <w:spacing w:after="75"/>
        <w:ind w:firstLine="240"/>
        <w:jc w:val="both"/>
      </w:pPr>
      <w:bookmarkStart w:id="334" w:name="336"/>
      <w:bookmarkEnd w:id="333"/>
      <w:r>
        <w:rPr>
          <w:rFonts w:ascii="Arial" w:hAnsi="Arial"/>
          <w:color w:val="000000"/>
          <w:sz w:val="18"/>
        </w:rPr>
        <w:t>1) дотримуватись вимог у сфері біологічної безпеки та біологічного захисту;</w:t>
      </w:r>
    </w:p>
    <w:p w14:paraId="2245706A" w14:textId="77777777" w:rsidR="00F26A59" w:rsidRDefault="005849B0">
      <w:pPr>
        <w:spacing w:after="75"/>
        <w:ind w:firstLine="240"/>
        <w:jc w:val="both"/>
      </w:pPr>
      <w:bookmarkStart w:id="335" w:name="337"/>
      <w:bookmarkEnd w:id="334"/>
      <w:r>
        <w:rPr>
          <w:rFonts w:ascii="Arial" w:hAnsi="Arial"/>
          <w:color w:val="000000"/>
          <w:sz w:val="18"/>
        </w:rPr>
        <w:t>2) не</w:t>
      </w:r>
      <w:r>
        <w:rPr>
          <w:rFonts w:ascii="Arial" w:hAnsi="Arial"/>
          <w:color w:val="000000"/>
          <w:sz w:val="18"/>
        </w:rPr>
        <w:t xml:space="preserve"> здійснювати дій, що тягнуть за собою порушення прав інших суб'єктів господарювання, а також прав фізичних осіб на охорону здоров'я та охорону довкілля через біологічну небезпеку;</w:t>
      </w:r>
    </w:p>
    <w:p w14:paraId="5CF64A07" w14:textId="77777777" w:rsidR="00F26A59" w:rsidRDefault="005849B0">
      <w:pPr>
        <w:spacing w:after="75"/>
        <w:ind w:firstLine="240"/>
        <w:jc w:val="both"/>
      </w:pPr>
      <w:bookmarkStart w:id="336" w:name="338"/>
      <w:bookmarkEnd w:id="335"/>
      <w:r>
        <w:rPr>
          <w:rFonts w:ascii="Arial" w:hAnsi="Arial"/>
          <w:color w:val="000000"/>
          <w:sz w:val="18"/>
        </w:rPr>
        <w:t>3) забезпечувати реагування на надзвичайну ситуацію (небезпечну подію, інцид</w:t>
      </w:r>
      <w:r>
        <w:rPr>
          <w:rFonts w:ascii="Arial" w:hAnsi="Arial"/>
          <w:color w:val="000000"/>
          <w:sz w:val="18"/>
        </w:rPr>
        <w:t>ент), спричинену біологічною загрозою;</w:t>
      </w:r>
    </w:p>
    <w:p w14:paraId="6F82DF3C" w14:textId="77777777" w:rsidR="00F26A59" w:rsidRDefault="005849B0">
      <w:pPr>
        <w:spacing w:after="75"/>
        <w:ind w:firstLine="240"/>
        <w:jc w:val="both"/>
      </w:pPr>
      <w:bookmarkStart w:id="337" w:name="339"/>
      <w:bookmarkEnd w:id="336"/>
      <w:r>
        <w:rPr>
          <w:rFonts w:ascii="Arial" w:hAnsi="Arial"/>
          <w:color w:val="000000"/>
          <w:sz w:val="18"/>
        </w:rPr>
        <w:t>4) дотримуватися інших обов'язків з біологічної безпеки та біологічного захисту відповідно до цього Закону.</w:t>
      </w:r>
    </w:p>
    <w:p w14:paraId="0ABAE1D5" w14:textId="77777777" w:rsidR="00F26A59" w:rsidRDefault="005849B0">
      <w:pPr>
        <w:spacing w:after="75"/>
        <w:ind w:firstLine="240"/>
        <w:jc w:val="both"/>
      </w:pPr>
      <w:bookmarkStart w:id="338" w:name="340"/>
      <w:bookmarkEnd w:id="337"/>
      <w:r>
        <w:rPr>
          <w:rFonts w:ascii="Arial" w:hAnsi="Arial"/>
          <w:color w:val="000000"/>
          <w:sz w:val="18"/>
        </w:rPr>
        <w:t xml:space="preserve">3. Суб'єкти діяльності з обігу біологічних агентів та </w:t>
      </w:r>
      <w:proofErr w:type="spellStart"/>
      <w:r>
        <w:rPr>
          <w:rFonts w:ascii="Arial" w:hAnsi="Arial"/>
          <w:color w:val="000000"/>
          <w:sz w:val="18"/>
        </w:rPr>
        <w:t>біосинтетичної</w:t>
      </w:r>
      <w:proofErr w:type="spellEnd"/>
      <w:r>
        <w:rPr>
          <w:rFonts w:ascii="Arial" w:hAnsi="Arial"/>
          <w:color w:val="000000"/>
          <w:sz w:val="18"/>
        </w:rPr>
        <w:t xml:space="preserve"> діяльності, окрім прав, </w:t>
      </w:r>
      <w:r>
        <w:rPr>
          <w:rFonts w:ascii="Arial" w:hAnsi="Arial"/>
          <w:color w:val="000000"/>
          <w:sz w:val="18"/>
        </w:rPr>
        <w:t>зазначених у частині 1 цієї статті, мають право на:</w:t>
      </w:r>
    </w:p>
    <w:p w14:paraId="3E76648C" w14:textId="77777777" w:rsidR="00F26A59" w:rsidRDefault="005849B0">
      <w:pPr>
        <w:spacing w:after="75"/>
        <w:ind w:firstLine="240"/>
        <w:jc w:val="both"/>
      </w:pPr>
      <w:bookmarkStart w:id="339" w:name="341"/>
      <w:bookmarkEnd w:id="338"/>
      <w:r>
        <w:rPr>
          <w:rFonts w:ascii="Arial" w:hAnsi="Arial"/>
          <w:color w:val="000000"/>
          <w:sz w:val="18"/>
        </w:rPr>
        <w:t xml:space="preserve">1) оскарження рішень, дій і бездіяльності посадових осіб органів виконавчої влади, органів місцевого самоврядування, якими порушено права суб'єктів діяльності з обігу біологічних агентів та </w:t>
      </w:r>
      <w:proofErr w:type="spellStart"/>
      <w:r>
        <w:rPr>
          <w:rFonts w:ascii="Arial" w:hAnsi="Arial"/>
          <w:color w:val="000000"/>
          <w:sz w:val="18"/>
        </w:rPr>
        <w:t>біосинтетичної</w:t>
      </w:r>
      <w:proofErr w:type="spellEnd"/>
      <w:r>
        <w:rPr>
          <w:rFonts w:ascii="Arial" w:hAnsi="Arial"/>
          <w:color w:val="000000"/>
          <w:sz w:val="18"/>
        </w:rPr>
        <w:t xml:space="preserve"> діяльності, у порядку, встановленому </w:t>
      </w:r>
      <w:r>
        <w:rPr>
          <w:rFonts w:ascii="Arial" w:hAnsi="Arial"/>
          <w:color w:val="293A55"/>
          <w:sz w:val="18"/>
        </w:rPr>
        <w:t>Законом України "Про адміністративну процедуру"</w:t>
      </w:r>
      <w:r>
        <w:rPr>
          <w:rFonts w:ascii="Arial" w:hAnsi="Arial"/>
          <w:color w:val="000000"/>
          <w:sz w:val="18"/>
        </w:rPr>
        <w:t xml:space="preserve"> та в судовому порядку;</w:t>
      </w:r>
    </w:p>
    <w:p w14:paraId="5EFC233A" w14:textId="77777777" w:rsidR="00F26A59" w:rsidRDefault="005849B0">
      <w:pPr>
        <w:spacing w:after="75"/>
        <w:ind w:firstLine="240"/>
        <w:jc w:val="both"/>
      </w:pPr>
      <w:bookmarkStart w:id="340" w:name="342"/>
      <w:bookmarkEnd w:id="339"/>
      <w:r>
        <w:rPr>
          <w:rFonts w:ascii="Arial" w:hAnsi="Arial"/>
          <w:color w:val="000000"/>
          <w:sz w:val="18"/>
        </w:rPr>
        <w:t>2) участь у державних програмах та проектах реалізації політики у сфері біологічної безпеки та біологічного захисту, пов'язаної з роботами з біолог</w:t>
      </w:r>
      <w:r>
        <w:rPr>
          <w:rFonts w:ascii="Arial" w:hAnsi="Arial"/>
          <w:color w:val="000000"/>
          <w:sz w:val="18"/>
        </w:rPr>
        <w:t>ічними агентами.</w:t>
      </w:r>
    </w:p>
    <w:p w14:paraId="09E05625" w14:textId="77777777" w:rsidR="00F26A59" w:rsidRDefault="005849B0">
      <w:pPr>
        <w:spacing w:after="75"/>
        <w:ind w:firstLine="240"/>
        <w:jc w:val="both"/>
      </w:pPr>
      <w:bookmarkStart w:id="341" w:name="343"/>
      <w:bookmarkEnd w:id="340"/>
      <w:r>
        <w:rPr>
          <w:rFonts w:ascii="Arial" w:hAnsi="Arial"/>
          <w:color w:val="000000"/>
          <w:sz w:val="18"/>
        </w:rPr>
        <w:t xml:space="preserve">4. Суб'єкти діяльності з обігу біологічних агентів та </w:t>
      </w:r>
      <w:proofErr w:type="spellStart"/>
      <w:r>
        <w:rPr>
          <w:rFonts w:ascii="Arial" w:hAnsi="Arial"/>
          <w:color w:val="000000"/>
          <w:sz w:val="18"/>
        </w:rPr>
        <w:t>біосинтетичної</w:t>
      </w:r>
      <w:proofErr w:type="spellEnd"/>
      <w:r>
        <w:rPr>
          <w:rFonts w:ascii="Arial" w:hAnsi="Arial"/>
          <w:color w:val="000000"/>
          <w:sz w:val="18"/>
        </w:rPr>
        <w:t xml:space="preserve"> діяльності, окрім обов'язків, закріплених у частині 2 цієї статті, зобов'язані:</w:t>
      </w:r>
    </w:p>
    <w:p w14:paraId="7E557665" w14:textId="77777777" w:rsidR="00F26A59" w:rsidRDefault="005849B0">
      <w:pPr>
        <w:spacing w:after="75"/>
        <w:ind w:firstLine="240"/>
        <w:jc w:val="both"/>
      </w:pPr>
      <w:bookmarkStart w:id="342" w:name="344"/>
      <w:bookmarkEnd w:id="341"/>
      <w:r>
        <w:rPr>
          <w:rFonts w:ascii="Arial" w:hAnsi="Arial"/>
          <w:color w:val="000000"/>
          <w:sz w:val="18"/>
        </w:rPr>
        <w:t>1) повідомляти уповноважений орган у сфері біологічної безпеки та біологічного захисту про</w:t>
      </w:r>
      <w:r>
        <w:rPr>
          <w:rFonts w:ascii="Arial" w:hAnsi="Arial"/>
          <w:color w:val="000000"/>
          <w:sz w:val="18"/>
        </w:rPr>
        <w:t xml:space="preserve"> початок діяльності з обігу біологічних агентів та </w:t>
      </w:r>
      <w:proofErr w:type="spellStart"/>
      <w:r>
        <w:rPr>
          <w:rFonts w:ascii="Arial" w:hAnsi="Arial"/>
          <w:color w:val="000000"/>
          <w:sz w:val="18"/>
        </w:rPr>
        <w:t>біосинтетичну</w:t>
      </w:r>
      <w:proofErr w:type="spellEnd"/>
      <w:r>
        <w:rPr>
          <w:rFonts w:ascii="Arial" w:hAnsi="Arial"/>
          <w:color w:val="000000"/>
          <w:sz w:val="18"/>
        </w:rPr>
        <w:t xml:space="preserve"> діяльність у встановленому уповноваженим органом у сфері біологічної безпеки та біологічного захисту порядку до початку такої діяльності;</w:t>
      </w:r>
    </w:p>
    <w:p w14:paraId="2FAC004C" w14:textId="77777777" w:rsidR="00F26A59" w:rsidRDefault="005849B0">
      <w:pPr>
        <w:spacing w:after="75"/>
        <w:ind w:firstLine="240"/>
        <w:jc w:val="both"/>
      </w:pPr>
      <w:bookmarkStart w:id="343" w:name="345"/>
      <w:bookmarkEnd w:id="342"/>
      <w:r>
        <w:rPr>
          <w:rFonts w:ascii="Arial" w:hAnsi="Arial"/>
          <w:color w:val="000000"/>
          <w:sz w:val="18"/>
        </w:rPr>
        <w:lastRenderedPageBreak/>
        <w:t>2) не здійснювати діяльність з обігу біологічних аген</w:t>
      </w:r>
      <w:r>
        <w:rPr>
          <w:rFonts w:ascii="Arial" w:hAnsi="Arial"/>
          <w:color w:val="000000"/>
          <w:sz w:val="18"/>
        </w:rPr>
        <w:t xml:space="preserve">тів та </w:t>
      </w:r>
      <w:proofErr w:type="spellStart"/>
      <w:r>
        <w:rPr>
          <w:rFonts w:ascii="Arial" w:hAnsi="Arial"/>
          <w:color w:val="000000"/>
          <w:sz w:val="18"/>
        </w:rPr>
        <w:t>біосинтетичну</w:t>
      </w:r>
      <w:proofErr w:type="spellEnd"/>
      <w:r>
        <w:rPr>
          <w:rFonts w:ascii="Arial" w:hAnsi="Arial"/>
          <w:color w:val="000000"/>
          <w:sz w:val="18"/>
        </w:rPr>
        <w:t xml:space="preserve"> діяльність без попереднього виконання вимог встановлених статтею 22 цього Закону;</w:t>
      </w:r>
    </w:p>
    <w:p w14:paraId="749423F8" w14:textId="77777777" w:rsidR="00F26A59" w:rsidRDefault="005849B0">
      <w:pPr>
        <w:spacing w:after="75"/>
        <w:ind w:firstLine="240"/>
        <w:jc w:val="both"/>
      </w:pPr>
      <w:bookmarkStart w:id="344" w:name="346"/>
      <w:bookmarkEnd w:id="343"/>
      <w:r>
        <w:rPr>
          <w:rFonts w:ascii="Arial" w:hAnsi="Arial"/>
          <w:color w:val="000000"/>
          <w:sz w:val="18"/>
        </w:rPr>
        <w:t xml:space="preserve">3) постійно дотримуватись заходів забезпечення біологічної безпеки та біологічного захисту на всіх об'єктах біологічної небезпеки суб'єкта </w:t>
      </w:r>
      <w:r>
        <w:rPr>
          <w:rFonts w:ascii="Arial" w:hAnsi="Arial"/>
          <w:color w:val="000000"/>
          <w:sz w:val="18"/>
        </w:rPr>
        <w:t>господарювання;</w:t>
      </w:r>
    </w:p>
    <w:p w14:paraId="7234E26B" w14:textId="77777777" w:rsidR="00F26A59" w:rsidRDefault="005849B0">
      <w:pPr>
        <w:spacing w:after="75"/>
        <w:ind w:firstLine="240"/>
        <w:jc w:val="both"/>
      </w:pPr>
      <w:bookmarkStart w:id="345" w:name="347"/>
      <w:bookmarkEnd w:id="344"/>
      <w:r>
        <w:rPr>
          <w:rFonts w:ascii="Arial" w:hAnsi="Arial"/>
          <w:color w:val="000000"/>
          <w:sz w:val="18"/>
        </w:rPr>
        <w:t xml:space="preserve">4) невідкладно повідомляти про аварії/інциденти, що сталися під час діяльності з обігу біологічних агентів та </w:t>
      </w:r>
      <w:proofErr w:type="spellStart"/>
      <w:r>
        <w:rPr>
          <w:rFonts w:ascii="Arial" w:hAnsi="Arial"/>
          <w:color w:val="000000"/>
          <w:sz w:val="18"/>
        </w:rPr>
        <w:t>біосинтетичної</w:t>
      </w:r>
      <w:proofErr w:type="spellEnd"/>
      <w:r>
        <w:rPr>
          <w:rFonts w:ascii="Arial" w:hAnsi="Arial"/>
          <w:color w:val="000000"/>
          <w:sz w:val="18"/>
        </w:rPr>
        <w:t xml:space="preserve"> діяльності, а також всі відомі факти протиправного використання біологічних агентів або вільного їх обігу уповноваж</w:t>
      </w:r>
      <w:r>
        <w:rPr>
          <w:rFonts w:ascii="Arial" w:hAnsi="Arial"/>
          <w:color w:val="000000"/>
          <w:sz w:val="18"/>
        </w:rPr>
        <w:t>еному органу у сфері біологічної безпеки та біологічного захисту, органи Національної поліції;</w:t>
      </w:r>
    </w:p>
    <w:p w14:paraId="71DF107D" w14:textId="77777777" w:rsidR="00F26A59" w:rsidRDefault="005849B0">
      <w:pPr>
        <w:spacing w:after="75"/>
        <w:ind w:firstLine="240"/>
        <w:jc w:val="both"/>
      </w:pPr>
      <w:bookmarkStart w:id="346" w:name="348"/>
      <w:bookmarkEnd w:id="345"/>
      <w:r>
        <w:rPr>
          <w:rFonts w:ascii="Arial" w:hAnsi="Arial"/>
          <w:color w:val="000000"/>
          <w:sz w:val="18"/>
        </w:rPr>
        <w:t>5) визначати уповноваженого з питань біологічної безпеки та біологічного захисту;</w:t>
      </w:r>
    </w:p>
    <w:p w14:paraId="158881BA" w14:textId="77777777" w:rsidR="00F26A59" w:rsidRDefault="005849B0">
      <w:pPr>
        <w:spacing w:after="75"/>
        <w:ind w:firstLine="240"/>
        <w:jc w:val="both"/>
      </w:pPr>
      <w:bookmarkStart w:id="347" w:name="349"/>
      <w:bookmarkEnd w:id="346"/>
      <w:r>
        <w:rPr>
          <w:rFonts w:ascii="Arial" w:hAnsi="Arial"/>
          <w:color w:val="000000"/>
          <w:sz w:val="18"/>
        </w:rPr>
        <w:t>6) утворювати комісію з біологічної безпеки та біологічного захисту;</w:t>
      </w:r>
    </w:p>
    <w:p w14:paraId="30E568DB" w14:textId="77777777" w:rsidR="00F26A59" w:rsidRDefault="005849B0">
      <w:pPr>
        <w:spacing w:after="75"/>
        <w:ind w:firstLine="240"/>
        <w:jc w:val="both"/>
      </w:pPr>
      <w:bookmarkStart w:id="348" w:name="350"/>
      <w:bookmarkEnd w:id="347"/>
      <w:r>
        <w:rPr>
          <w:rFonts w:ascii="Arial" w:hAnsi="Arial"/>
          <w:color w:val="000000"/>
          <w:sz w:val="18"/>
        </w:rPr>
        <w:t>7) надават</w:t>
      </w:r>
      <w:r>
        <w:rPr>
          <w:rFonts w:ascii="Arial" w:hAnsi="Arial"/>
          <w:color w:val="000000"/>
          <w:sz w:val="18"/>
        </w:rPr>
        <w:t>и інформацію про результати наукових досліджень, які визнані такими, що є дослідженнями подвійного призначення у сфері біологічної безпеки та біологічного захисту, уповноваженому органу у сфері біологічної безпеки та біологічного захисту в порядку встановл</w:t>
      </w:r>
      <w:r>
        <w:rPr>
          <w:rFonts w:ascii="Arial" w:hAnsi="Arial"/>
          <w:color w:val="000000"/>
          <w:sz w:val="18"/>
        </w:rPr>
        <w:t>еному Кабінетом Міністрів України;</w:t>
      </w:r>
    </w:p>
    <w:p w14:paraId="6BF45A72" w14:textId="77777777" w:rsidR="00F26A59" w:rsidRDefault="005849B0">
      <w:pPr>
        <w:spacing w:after="75"/>
        <w:ind w:firstLine="240"/>
        <w:jc w:val="both"/>
      </w:pPr>
      <w:bookmarkStart w:id="349" w:name="351"/>
      <w:bookmarkEnd w:id="348"/>
      <w:r>
        <w:rPr>
          <w:rFonts w:ascii="Arial" w:hAnsi="Arial"/>
          <w:color w:val="000000"/>
          <w:sz w:val="18"/>
        </w:rPr>
        <w:t xml:space="preserve">8) ідентифікувати небезпеки та оцінювати ризики, пов'язані із діяльністю з обігу біологічних агентів та </w:t>
      </w:r>
      <w:proofErr w:type="spellStart"/>
      <w:r>
        <w:rPr>
          <w:rFonts w:ascii="Arial" w:hAnsi="Arial"/>
          <w:color w:val="000000"/>
          <w:sz w:val="18"/>
        </w:rPr>
        <w:t>біосинтетичною</w:t>
      </w:r>
      <w:proofErr w:type="spellEnd"/>
      <w:r>
        <w:rPr>
          <w:rFonts w:ascii="Arial" w:hAnsi="Arial"/>
          <w:color w:val="000000"/>
          <w:sz w:val="18"/>
        </w:rPr>
        <w:t xml:space="preserve"> діяльністю, та зменшувати їх до прийнятного рівня, відповідно до вимог цього Закону;</w:t>
      </w:r>
    </w:p>
    <w:p w14:paraId="183EACCB" w14:textId="77777777" w:rsidR="00F26A59" w:rsidRDefault="005849B0">
      <w:pPr>
        <w:spacing w:after="75"/>
        <w:ind w:firstLine="240"/>
        <w:jc w:val="both"/>
      </w:pPr>
      <w:bookmarkStart w:id="350" w:name="352"/>
      <w:bookmarkEnd w:id="349"/>
      <w:r>
        <w:rPr>
          <w:rFonts w:ascii="Arial" w:hAnsi="Arial"/>
          <w:color w:val="000000"/>
          <w:sz w:val="18"/>
        </w:rPr>
        <w:t>9) під час роботи</w:t>
      </w:r>
      <w:r>
        <w:rPr>
          <w:rFonts w:ascii="Arial" w:hAnsi="Arial"/>
          <w:color w:val="000000"/>
          <w:sz w:val="18"/>
        </w:rPr>
        <w:t xml:space="preserve"> з інформацією з обмеженим доступом дотримуватись вимог </w:t>
      </w:r>
      <w:r>
        <w:rPr>
          <w:rFonts w:ascii="Arial" w:hAnsi="Arial"/>
          <w:color w:val="293A55"/>
          <w:sz w:val="18"/>
        </w:rPr>
        <w:t>Закону України "Про інформацію"</w:t>
      </w:r>
      <w:r>
        <w:rPr>
          <w:rFonts w:ascii="Arial" w:hAnsi="Arial"/>
          <w:color w:val="000000"/>
          <w:sz w:val="18"/>
        </w:rPr>
        <w:t>;</w:t>
      </w:r>
    </w:p>
    <w:p w14:paraId="3777B872" w14:textId="77777777" w:rsidR="00F26A59" w:rsidRDefault="005849B0">
      <w:pPr>
        <w:spacing w:after="75"/>
        <w:ind w:firstLine="240"/>
        <w:jc w:val="both"/>
      </w:pPr>
      <w:bookmarkStart w:id="351" w:name="353"/>
      <w:bookmarkEnd w:id="350"/>
      <w:r>
        <w:rPr>
          <w:rFonts w:ascii="Arial" w:hAnsi="Arial"/>
          <w:color w:val="000000"/>
          <w:sz w:val="18"/>
        </w:rPr>
        <w:t>10) надавати статистичну інформацію, облікову та звітну документацію у сфері біологічної безпеки та біологічного захисту в порядку, встановленому уповноваженим органом</w:t>
      </w:r>
      <w:r>
        <w:rPr>
          <w:rFonts w:ascii="Arial" w:hAnsi="Arial"/>
          <w:color w:val="000000"/>
          <w:sz w:val="18"/>
        </w:rPr>
        <w:t xml:space="preserve"> у сфері біологічної безпеки та біологічного захисту;</w:t>
      </w:r>
    </w:p>
    <w:p w14:paraId="06EBB8F2" w14:textId="77777777" w:rsidR="00F26A59" w:rsidRDefault="005849B0">
      <w:pPr>
        <w:spacing w:after="75"/>
        <w:ind w:firstLine="240"/>
        <w:jc w:val="both"/>
      </w:pPr>
      <w:bookmarkStart w:id="352" w:name="354"/>
      <w:bookmarkEnd w:id="351"/>
      <w:r>
        <w:rPr>
          <w:rFonts w:ascii="Arial" w:hAnsi="Arial"/>
          <w:color w:val="000000"/>
          <w:sz w:val="18"/>
        </w:rPr>
        <w:t>11) організовувати та проводити заходи з забезпечення біологічного захисту об'єктів біологічної небезпеки з урахуванням біологічних ризиків;</w:t>
      </w:r>
    </w:p>
    <w:p w14:paraId="1C22D2FD" w14:textId="77777777" w:rsidR="00F26A59" w:rsidRDefault="005849B0">
      <w:pPr>
        <w:spacing w:after="75"/>
        <w:ind w:firstLine="240"/>
        <w:jc w:val="both"/>
      </w:pPr>
      <w:bookmarkStart w:id="353" w:name="355"/>
      <w:bookmarkEnd w:id="352"/>
      <w:r>
        <w:rPr>
          <w:rFonts w:ascii="Arial" w:hAnsi="Arial"/>
          <w:color w:val="000000"/>
          <w:sz w:val="18"/>
        </w:rPr>
        <w:t>12) забезпечувати контроль за безпечним поводженням з біологі</w:t>
      </w:r>
      <w:r>
        <w:rPr>
          <w:rFonts w:ascii="Arial" w:hAnsi="Arial"/>
          <w:color w:val="000000"/>
          <w:sz w:val="18"/>
        </w:rPr>
        <w:t>чними агентами на всіх стадіях роботи з ними;</w:t>
      </w:r>
    </w:p>
    <w:p w14:paraId="7F04FACA" w14:textId="77777777" w:rsidR="00F26A59" w:rsidRDefault="005849B0">
      <w:pPr>
        <w:spacing w:after="75"/>
        <w:ind w:firstLine="240"/>
        <w:jc w:val="both"/>
      </w:pPr>
      <w:bookmarkStart w:id="354" w:name="356"/>
      <w:bookmarkEnd w:id="353"/>
      <w:r>
        <w:rPr>
          <w:rFonts w:ascii="Arial" w:hAnsi="Arial"/>
          <w:color w:val="000000"/>
          <w:sz w:val="18"/>
        </w:rPr>
        <w:t>13) забезпечувати проходження працівниками медичних оглядів (щорічно та за медичними показами);</w:t>
      </w:r>
    </w:p>
    <w:p w14:paraId="7D161123" w14:textId="77777777" w:rsidR="00F26A59" w:rsidRDefault="005849B0">
      <w:pPr>
        <w:spacing w:after="75"/>
        <w:ind w:firstLine="240"/>
        <w:jc w:val="both"/>
      </w:pPr>
      <w:bookmarkStart w:id="355" w:name="357"/>
      <w:bookmarkEnd w:id="354"/>
      <w:r>
        <w:rPr>
          <w:rFonts w:ascii="Arial" w:hAnsi="Arial"/>
          <w:color w:val="000000"/>
          <w:sz w:val="18"/>
        </w:rPr>
        <w:t>14) після призначення працівника на посаду проводити навчання, стажування, інструктування та перевірку знань з пит</w:t>
      </w:r>
      <w:r>
        <w:rPr>
          <w:rFonts w:ascii="Arial" w:hAnsi="Arial"/>
          <w:color w:val="000000"/>
          <w:sz w:val="18"/>
        </w:rPr>
        <w:t>ань охорони праці, біологічної безпеки та біологічного захисту;</w:t>
      </w:r>
    </w:p>
    <w:p w14:paraId="529C725C" w14:textId="77777777" w:rsidR="00F26A59" w:rsidRDefault="005849B0">
      <w:pPr>
        <w:spacing w:after="75"/>
        <w:ind w:firstLine="240"/>
        <w:jc w:val="both"/>
      </w:pPr>
      <w:bookmarkStart w:id="356" w:name="358"/>
      <w:bookmarkEnd w:id="355"/>
      <w:r>
        <w:rPr>
          <w:rFonts w:ascii="Arial" w:hAnsi="Arial"/>
          <w:color w:val="000000"/>
          <w:sz w:val="18"/>
        </w:rPr>
        <w:t>15) відшкодовувати, у Порядку відшкодування шкоди, затвердженому Кабінетом Міністрів України, підприємствам, установам та організаціям усіх форм власності та фізичним особам шкоду та збитки, з</w:t>
      </w:r>
      <w:r>
        <w:rPr>
          <w:rFonts w:ascii="Arial" w:hAnsi="Arial"/>
          <w:color w:val="000000"/>
          <w:sz w:val="18"/>
        </w:rPr>
        <w:t>авдані внаслідок порушення вимог цього Закону та інших нормативно-правових актів сфери біологічної безпеки та біологічного захисту.</w:t>
      </w:r>
    </w:p>
    <w:p w14:paraId="56DC1CFF" w14:textId="77777777" w:rsidR="00F26A59" w:rsidRDefault="005849B0">
      <w:pPr>
        <w:spacing w:after="75"/>
        <w:ind w:firstLine="240"/>
        <w:jc w:val="both"/>
      </w:pPr>
      <w:bookmarkStart w:id="357" w:name="359"/>
      <w:bookmarkEnd w:id="356"/>
      <w:r>
        <w:rPr>
          <w:rFonts w:ascii="Arial" w:hAnsi="Arial"/>
          <w:color w:val="000000"/>
          <w:sz w:val="18"/>
        </w:rPr>
        <w:t xml:space="preserve">5. Суб'єкти діяльності з обігу біологічних агентів 2 - 4 групи ризику та </w:t>
      </w:r>
      <w:proofErr w:type="spellStart"/>
      <w:r>
        <w:rPr>
          <w:rFonts w:ascii="Arial" w:hAnsi="Arial"/>
          <w:color w:val="000000"/>
          <w:sz w:val="18"/>
        </w:rPr>
        <w:t>біосинтетичної</w:t>
      </w:r>
      <w:proofErr w:type="spellEnd"/>
      <w:r>
        <w:rPr>
          <w:rFonts w:ascii="Arial" w:hAnsi="Arial"/>
          <w:color w:val="000000"/>
          <w:sz w:val="18"/>
        </w:rPr>
        <w:t xml:space="preserve"> діяльності, крім обов'язків, закріпл</w:t>
      </w:r>
      <w:r>
        <w:rPr>
          <w:rFonts w:ascii="Arial" w:hAnsi="Arial"/>
          <w:color w:val="000000"/>
          <w:sz w:val="18"/>
        </w:rPr>
        <w:t>ених у частинах 1 та 3 цієї статті, зобов'язані:</w:t>
      </w:r>
    </w:p>
    <w:p w14:paraId="555139DA" w14:textId="77777777" w:rsidR="00F26A59" w:rsidRDefault="005849B0">
      <w:pPr>
        <w:spacing w:after="75"/>
        <w:ind w:firstLine="240"/>
        <w:jc w:val="both"/>
      </w:pPr>
      <w:bookmarkStart w:id="358" w:name="360"/>
      <w:bookmarkEnd w:id="357"/>
      <w:r>
        <w:rPr>
          <w:rFonts w:ascii="Arial" w:hAnsi="Arial"/>
          <w:color w:val="000000"/>
          <w:sz w:val="18"/>
        </w:rPr>
        <w:t xml:space="preserve">1) отримати ліцензію на провадження господарської діяльності з обігу біологічних агентів 2 - 4 груп ризику та </w:t>
      </w:r>
      <w:proofErr w:type="spellStart"/>
      <w:r>
        <w:rPr>
          <w:rFonts w:ascii="Arial" w:hAnsi="Arial"/>
          <w:color w:val="000000"/>
          <w:sz w:val="18"/>
        </w:rPr>
        <w:t>біосинтетичну</w:t>
      </w:r>
      <w:proofErr w:type="spellEnd"/>
      <w:r>
        <w:rPr>
          <w:rFonts w:ascii="Arial" w:hAnsi="Arial"/>
          <w:color w:val="000000"/>
          <w:sz w:val="18"/>
        </w:rPr>
        <w:t xml:space="preserve"> діяльність;</w:t>
      </w:r>
    </w:p>
    <w:p w14:paraId="28254A85" w14:textId="77777777" w:rsidR="00F26A59" w:rsidRDefault="005849B0">
      <w:pPr>
        <w:spacing w:after="75"/>
        <w:ind w:firstLine="240"/>
        <w:jc w:val="both"/>
      </w:pPr>
      <w:bookmarkStart w:id="359" w:name="361"/>
      <w:bookmarkEnd w:id="358"/>
      <w:r>
        <w:rPr>
          <w:rFonts w:ascii="Arial" w:hAnsi="Arial"/>
          <w:color w:val="000000"/>
          <w:sz w:val="18"/>
        </w:rPr>
        <w:t>2) забезпечити щорічне навчання з біологічної безпеки та біологічного з</w:t>
      </w:r>
      <w:r>
        <w:rPr>
          <w:rFonts w:ascii="Arial" w:hAnsi="Arial"/>
          <w:color w:val="000000"/>
          <w:sz w:val="18"/>
        </w:rPr>
        <w:t>ахисту фахівців які здійснюють роботи з біологічними агентами 2 - 4 групи ризику;</w:t>
      </w:r>
    </w:p>
    <w:p w14:paraId="39A8A07E" w14:textId="77777777" w:rsidR="00F26A59" w:rsidRDefault="005849B0">
      <w:pPr>
        <w:spacing w:after="75"/>
        <w:ind w:firstLine="240"/>
        <w:jc w:val="both"/>
      </w:pPr>
      <w:bookmarkStart w:id="360" w:name="362"/>
      <w:bookmarkEnd w:id="359"/>
      <w:r>
        <w:rPr>
          <w:rFonts w:ascii="Arial" w:hAnsi="Arial"/>
          <w:color w:val="000000"/>
          <w:sz w:val="18"/>
        </w:rPr>
        <w:t>3) надавати інформацію про кадрове забезпечення для роботи з біологічними агентами 3 - 4 групи ризику уповноваженому органу у сфері біологічної безпеки та біологічного захист</w:t>
      </w:r>
      <w:r>
        <w:rPr>
          <w:rFonts w:ascii="Arial" w:hAnsi="Arial"/>
          <w:color w:val="000000"/>
          <w:sz w:val="18"/>
        </w:rPr>
        <w:t>у;</w:t>
      </w:r>
    </w:p>
    <w:p w14:paraId="1521C2E4" w14:textId="77777777" w:rsidR="00F26A59" w:rsidRDefault="005849B0">
      <w:pPr>
        <w:spacing w:after="75"/>
        <w:ind w:firstLine="240"/>
        <w:jc w:val="both"/>
      </w:pPr>
      <w:bookmarkStart w:id="361" w:name="363"/>
      <w:bookmarkEnd w:id="360"/>
      <w:r>
        <w:rPr>
          <w:rFonts w:ascii="Arial" w:hAnsi="Arial"/>
          <w:color w:val="000000"/>
          <w:sz w:val="18"/>
        </w:rPr>
        <w:t>4) надавати допуск до роботи з біологічними агентами 3 - 4 групи ризику виключно особам, які отримали позитивний висновок спеціальної перевірки.</w:t>
      </w:r>
    </w:p>
    <w:p w14:paraId="4B3E5262" w14:textId="77777777" w:rsidR="00F26A59" w:rsidRDefault="005849B0">
      <w:pPr>
        <w:pStyle w:val="3"/>
        <w:spacing w:after="225"/>
        <w:jc w:val="center"/>
      </w:pPr>
      <w:bookmarkStart w:id="362" w:name="364"/>
      <w:bookmarkEnd w:id="361"/>
      <w:r>
        <w:rPr>
          <w:rFonts w:ascii="Arial" w:hAnsi="Arial"/>
          <w:color w:val="000000"/>
          <w:sz w:val="26"/>
        </w:rPr>
        <w:t>Стаття 28. Права та обов'язки фізичних осіб у сфері біологічної безпеки та біологічного захисту</w:t>
      </w:r>
    </w:p>
    <w:p w14:paraId="30EB643A" w14:textId="77777777" w:rsidR="00F26A59" w:rsidRDefault="005849B0">
      <w:pPr>
        <w:spacing w:after="75"/>
        <w:ind w:firstLine="240"/>
        <w:jc w:val="both"/>
      </w:pPr>
      <w:bookmarkStart w:id="363" w:name="365"/>
      <w:bookmarkEnd w:id="362"/>
      <w:r>
        <w:rPr>
          <w:rFonts w:ascii="Arial" w:hAnsi="Arial"/>
          <w:color w:val="000000"/>
          <w:sz w:val="18"/>
        </w:rPr>
        <w:t>1. Фізичні о</w:t>
      </w:r>
      <w:r>
        <w:rPr>
          <w:rFonts w:ascii="Arial" w:hAnsi="Arial"/>
          <w:color w:val="000000"/>
          <w:sz w:val="18"/>
        </w:rPr>
        <w:t>соби мають право на:</w:t>
      </w:r>
    </w:p>
    <w:p w14:paraId="5170CAC1" w14:textId="77777777" w:rsidR="00F26A59" w:rsidRDefault="005849B0">
      <w:pPr>
        <w:spacing w:after="75"/>
        <w:ind w:firstLine="240"/>
        <w:jc w:val="both"/>
      </w:pPr>
      <w:bookmarkStart w:id="364" w:name="366"/>
      <w:bookmarkEnd w:id="363"/>
      <w:r>
        <w:rPr>
          <w:rFonts w:ascii="Arial" w:hAnsi="Arial"/>
          <w:color w:val="000000"/>
          <w:sz w:val="18"/>
        </w:rPr>
        <w:t xml:space="preserve">1) охорону здоров'я населення, здоров'я тварин, рослин та довкілля від дії біологічної небезпеки пов'язаної з обігом біологічних агентів та </w:t>
      </w:r>
      <w:proofErr w:type="spellStart"/>
      <w:r>
        <w:rPr>
          <w:rFonts w:ascii="Arial" w:hAnsi="Arial"/>
          <w:color w:val="000000"/>
          <w:sz w:val="18"/>
        </w:rPr>
        <w:t>біосинтетичною</w:t>
      </w:r>
      <w:proofErr w:type="spellEnd"/>
      <w:r>
        <w:rPr>
          <w:rFonts w:ascii="Arial" w:hAnsi="Arial"/>
          <w:color w:val="000000"/>
          <w:sz w:val="18"/>
        </w:rPr>
        <w:t xml:space="preserve"> діяльністю;</w:t>
      </w:r>
    </w:p>
    <w:p w14:paraId="6F1F251A" w14:textId="77777777" w:rsidR="00F26A59" w:rsidRDefault="005849B0">
      <w:pPr>
        <w:spacing w:after="75"/>
        <w:ind w:firstLine="240"/>
        <w:jc w:val="both"/>
      </w:pPr>
      <w:bookmarkStart w:id="365" w:name="367"/>
      <w:bookmarkEnd w:id="364"/>
      <w:r>
        <w:rPr>
          <w:rFonts w:ascii="Arial" w:hAnsi="Arial"/>
          <w:color w:val="000000"/>
          <w:sz w:val="18"/>
        </w:rPr>
        <w:t>2) отримання від міністерств, центральних органів виконавчої влади, місцевих органів виконавчої влади, органів місцевого самоврядування, а також від установ і закладів інформації про стан захищеності населення та довкілля від впливу біологічної небезпеки в</w:t>
      </w:r>
      <w:r>
        <w:rPr>
          <w:rFonts w:ascii="Arial" w:hAnsi="Arial"/>
          <w:color w:val="000000"/>
          <w:sz w:val="18"/>
        </w:rPr>
        <w:t xml:space="preserve">наслідок робіт з біологічними агентами та </w:t>
      </w:r>
      <w:proofErr w:type="spellStart"/>
      <w:r>
        <w:rPr>
          <w:rFonts w:ascii="Arial" w:hAnsi="Arial"/>
          <w:color w:val="000000"/>
          <w:sz w:val="18"/>
        </w:rPr>
        <w:lastRenderedPageBreak/>
        <w:t>біосинтетичної</w:t>
      </w:r>
      <w:proofErr w:type="spellEnd"/>
      <w:r>
        <w:rPr>
          <w:rFonts w:ascii="Arial" w:hAnsi="Arial"/>
          <w:color w:val="000000"/>
          <w:sz w:val="18"/>
        </w:rPr>
        <w:t xml:space="preserve"> діяльності, про вжиті заходи для захисту населення й охорону довкілля від впливу біологічної небезпеки, відповідно до </w:t>
      </w:r>
      <w:r>
        <w:rPr>
          <w:rFonts w:ascii="Arial" w:hAnsi="Arial"/>
          <w:color w:val="293A55"/>
          <w:sz w:val="18"/>
        </w:rPr>
        <w:t>Закону України "Про звернення громадян"</w:t>
      </w:r>
      <w:r>
        <w:rPr>
          <w:rFonts w:ascii="Arial" w:hAnsi="Arial"/>
          <w:color w:val="000000"/>
          <w:sz w:val="18"/>
        </w:rPr>
        <w:t>;</w:t>
      </w:r>
    </w:p>
    <w:p w14:paraId="18DF523B" w14:textId="77777777" w:rsidR="00F26A59" w:rsidRDefault="005849B0">
      <w:pPr>
        <w:spacing w:after="75"/>
        <w:ind w:firstLine="240"/>
        <w:jc w:val="both"/>
      </w:pPr>
      <w:bookmarkStart w:id="366" w:name="368"/>
      <w:bookmarkEnd w:id="365"/>
      <w:r>
        <w:rPr>
          <w:rFonts w:ascii="Arial" w:hAnsi="Arial"/>
          <w:color w:val="000000"/>
          <w:sz w:val="18"/>
        </w:rPr>
        <w:t>3) внесення до місцевих органів виконавч</w:t>
      </w:r>
      <w:r>
        <w:rPr>
          <w:rFonts w:ascii="Arial" w:hAnsi="Arial"/>
          <w:color w:val="000000"/>
          <w:sz w:val="18"/>
        </w:rPr>
        <w:t>ої влади, органів місцевого самоврядування пропозицій про заходи біологічної безпеки та біологічного захисту;</w:t>
      </w:r>
    </w:p>
    <w:p w14:paraId="4A62579B" w14:textId="77777777" w:rsidR="00F26A59" w:rsidRDefault="005849B0">
      <w:pPr>
        <w:spacing w:after="75"/>
        <w:ind w:firstLine="240"/>
        <w:jc w:val="both"/>
      </w:pPr>
      <w:bookmarkStart w:id="367" w:name="369"/>
      <w:bookmarkEnd w:id="366"/>
      <w:r>
        <w:rPr>
          <w:rFonts w:ascii="Arial" w:hAnsi="Arial"/>
          <w:color w:val="000000"/>
          <w:sz w:val="18"/>
        </w:rPr>
        <w:t>4) відшкодування, у Порядку відшкодування шкоди, затвердженому Кабінетом Міністрів України, шкоди та збитків, завданих їм внаслідок порушення вимо</w:t>
      </w:r>
      <w:r>
        <w:rPr>
          <w:rFonts w:ascii="Arial" w:hAnsi="Arial"/>
          <w:color w:val="000000"/>
          <w:sz w:val="18"/>
        </w:rPr>
        <w:t>г законодавства у сфері біологічної безпеки та біологічного захисту підприємствами, установами та організаціями усіх форм власності та фізичними особами;</w:t>
      </w:r>
    </w:p>
    <w:p w14:paraId="39C7BBA9" w14:textId="77777777" w:rsidR="00F26A59" w:rsidRDefault="005849B0">
      <w:pPr>
        <w:spacing w:after="75"/>
        <w:ind w:firstLine="240"/>
        <w:jc w:val="both"/>
      </w:pPr>
      <w:bookmarkStart w:id="368" w:name="370"/>
      <w:bookmarkEnd w:id="367"/>
      <w:r>
        <w:rPr>
          <w:rFonts w:ascii="Arial" w:hAnsi="Arial"/>
          <w:color w:val="000000"/>
          <w:sz w:val="18"/>
        </w:rPr>
        <w:t>5) звернення з питань біологічної безпеки та біологічного захисту до суб'єктів відносин у сфері біолог</w:t>
      </w:r>
      <w:r>
        <w:rPr>
          <w:rFonts w:ascii="Arial" w:hAnsi="Arial"/>
          <w:color w:val="000000"/>
          <w:sz w:val="18"/>
        </w:rPr>
        <w:t>ічної безпеки та біологічного захисту;</w:t>
      </w:r>
    </w:p>
    <w:p w14:paraId="3E7720E1" w14:textId="77777777" w:rsidR="00F26A59" w:rsidRDefault="005849B0">
      <w:pPr>
        <w:spacing w:after="75"/>
        <w:ind w:firstLine="240"/>
        <w:jc w:val="both"/>
      </w:pPr>
      <w:bookmarkStart w:id="369" w:name="371"/>
      <w:bookmarkEnd w:id="368"/>
      <w:r>
        <w:rPr>
          <w:rFonts w:ascii="Arial" w:hAnsi="Arial"/>
          <w:color w:val="000000"/>
          <w:sz w:val="18"/>
        </w:rPr>
        <w:t>6) інші права відповідно до цього Закону.</w:t>
      </w:r>
    </w:p>
    <w:p w14:paraId="7B353372" w14:textId="77777777" w:rsidR="00F26A59" w:rsidRDefault="005849B0">
      <w:pPr>
        <w:spacing w:after="75"/>
        <w:ind w:firstLine="240"/>
        <w:jc w:val="both"/>
      </w:pPr>
      <w:bookmarkStart w:id="370" w:name="372"/>
      <w:bookmarkEnd w:id="369"/>
      <w:r>
        <w:rPr>
          <w:rFonts w:ascii="Arial" w:hAnsi="Arial"/>
          <w:color w:val="000000"/>
          <w:sz w:val="18"/>
        </w:rPr>
        <w:t>2. Фізичні особи зобов'язані:</w:t>
      </w:r>
    </w:p>
    <w:p w14:paraId="4303A934" w14:textId="77777777" w:rsidR="00F26A59" w:rsidRDefault="005849B0">
      <w:pPr>
        <w:spacing w:after="75"/>
        <w:ind w:firstLine="240"/>
        <w:jc w:val="both"/>
      </w:pPr>
      <w:bookmarkStart w:id="371" w:name="373"/>
      <w:bookmarkEnd w:id="370"/>
      <w:r>
        <w:rPr>
          <w:rFonts w:ascii="Arial" w:hAnsi="Arial"/>
          <w:color w:val="000000"/>
          <w:sz w:val="18"/>
        </w:rPr>
        <w:t>1) дотримуватись законодавства у сфері біологічної безпеки та біологічного захисту;</w:t>
      </w:r>
    </w:p>
    <w:p w14:paraId="7E7F156A" w14:textId="77777777" w:rsidR="00F26A59" w:rsidRDefault="005849B0">
      <w:pPr>
        <w:spacing w:after="75"/>
        <w:ind w:firstLine="240"/>
        <w:jc w:val="both"/>
      </w:pPr>
      <w:bookmarkStart w:id="372" w:name="374"/>
      <w:bookmarkEnd w:id="371"/>
      <w:r>
        <w:rPr>
          <w:rFonts w:ascii="Arial" w:hAnsi="Arial"/>
          <w:color w:val="000000"/>
          <w:sz w:val="18"/>
        </w:rPr>
        <w:t>2) невідкладно повідомляти про всі відомі факти протиправного</w:t>
      </w:r>
      <w:r>
        <w:rPr>
          <w:rFonts w:ascii="Arial" w:hAnsi="Arial"/>
          <w:color w:val="000000"/>
          <w:sz w:val="18"/>
        </w:rPr>
        <w:t xml:space="preserve"> використання біологічних агентів або їх вільного обігу уповноваженому органу у сфері біологічної безпеки та біологічного захисту, органи Національної поліції;</w:t>
      </w:r>
    </w:p>
    <w:p w14:paraId="6C65886E" w14:textId="77777777" w:rsidR="00F26A59" w:rsidRDefault="005849B0">
      <w:pPr>
        <w:spacing w:after="75"/>
        <w:ind w:firstLine="240"/>
        <w:jc w:val="both"/>
      </w:pPr>
      <w:bookmarkStart w:id="373" w:name="375"/>
      <w:bookmarkEnd w:id="372"/>
      <w:r>
        <w:rPr>
          <w:rFonts w:ascii="Arial" w:hAnsi="Arial"/>
          <w:color w:val="000000"/>
          <w:sz w:val="18"/>
        </w:rPr>
        <w:t>3) не здійснювати дій, що тягнуть за собою порушення прав інших фізичних осіб, органів влади, юр</w:t>
      </w:r>
      <w:r>
        <w:rPr>
          <w:rFonts w:ascii="Arial" w:hAnsi="Arial"/>
          <w:color w:val="000000"/>
          <w:sz w:val="18"/>
        </w:rPr>
        <w:t>идичних осіб, через вплив небезпечних біологічних факторів.</w:t>
      </w:r>
    </w:p>
    <w:p w14:paraId="0E2FC6CB" w14:textId="77777777" w:rsidR="00F26A59" w:rsidRDefault="005849B0">
      <w:pPr>
        <w:pStyle w:val="3"/>
        <w:spacing w:after="225"/>
        <w:jc w:val="center"/>
      </w:pPr>
      <w:bookmarkStart w:id="374" w:name="376"/>
      <w:bookmarkEnd w:id="373"/>
      <w:r>
        <w:rPr>
          <w:rFonts w:ascii="Arial" w:hAnsi="Arial"/>
          <w:color w:val="000000"/>
          <w:sz w:val="26"/>
        </w:rPr>
        <w:t>Стаття 29. Відповідальність за порушення вимог законодавства у сфері біологічної безпеки та біологічного захисту</w:t>
      </w:r>
    </w:p>
    <w:p w14:paraId="59EA23B3" w14:textId="77777777" w:rsidR="00F26A59" w:rsidRDefault="005849B0">
      <w:pPr>
        <w:spacing w:after="75"/>
        <w:ind w:firstLine="240"/>
        <w:jc w:val="both"/>
      </w:pPr>
      <w:bookmarkStart w:id="375" w:name="377"/>
      <w:bookmarkEnd w:id="374"/>
      <w:r>
        <w:rPr>
          <w:rFonts w:ascii="Arial" w:hAnsi="Arial"/>
          <w:color w:val="000000"/>
          <w:sz w:val="18"/>
        </w:rPr>
        <w:t>1. Законодавство сфери біологічної безпеки та біологічного захисту є складовою част</w:t>
      </w:r>
      <w:r>
        <w:rPr>
          <w:rFonts w:ascii="Arial" w:hAnsi="Arial"/>
          <w:color w:val="000000"/>
          <w:sz w:val="18"/>
        </w:rPr>
        <w:t>иною санітарного законодавства, таким чином порушення вимог законодавства у сфері біологічної безпеки та біологічного захисту тягне за собою відповідальність за порушенням вимог санітарного законодавства.</w:t>
      </w:r>
    </w:p>
    <w:p w14:paraId="06686E96" w14:textId="77777777" w:rsidR="00F26A59" w:rsidRDefault="005849B0">
      <w:pPr>
        <w:spacing w:after="75"/>
        <w:ind w:firstLine="240"/>
        <w:jc w:val="both"/>
      </w:pPr>
      <w:bookmarkStart w:id="376" w:name="378"/>
      <w:bookmarkEnd w:id="375"/>
      <w:r>
        <w:rPr>
          <w:rFonts w:ascii="Arial" w:hAnsi="Arial"/>
          <w:color w:val="000000"/>
          <w:sz w:val="18"/>
        </w:rPr>
        <w:t>2. Суб'єкти відносин у сфері біологічної безпеки та</w:t>
      </w:r>
      <w:r>
        <w:rPr>
          <w:rFonts w:ascii="Arial" w:hAnsi="Arial"/>
          <w:color w:val="000000"/>
          <w:sz w:val="18"/>
        </w:rPr>
        <w:t xml:space="preserve"> біологічного захисту, наведені у статті 4 цього Закону, їх посадові особи та працівники, винні у порушенні законодавства у сфері біологічної безпеки та біологічного захисту несуть цивільну, дисциплінарну, адміністративну та кримінальну відповідальність, з</w:t>
      </w:r>
      <w:r>
        <w:rPr>
          <w:rFonts w:ascii="Arial" w:hAnsi="Arial"/>
          <w:color w:val="000000"/>
          <w:sz w:val="18"/>
        </w:rPr>
        <w:t xml:space="preserve">гідно із </w:t>
      </w:r>
      <w:r>
        <w:rPr>
          <w:rFonts w:ascii="Arial" w:hAnsi="Arial"/>
          <w:color w:val="293A55"/>
          <w:sz w:val="18"/>
        </w:rPr>
        <w:t>Законом України "Про систему громадського здоров'я"</w:t>
      </w:r>
      <w:r>
        <w:rPr>
          <w:rFonts w:ascii="Arial" w:hAnsi="Arial"/>
          <w:color w:val="000000"/>
          <w:sz w:val="18"/>
        </w:rPr>
        <w:t xml:space="preserve"> та іншими нормативно-правовими актами.</w:t>
      </w:r>
    </w:p>
    <w:p w14:paraId="6F671AD3" w14:textId="77777777" w:rsidR="00F26A59" w:rsidRDefault="005849B0">
      <w:pPr>
        <w:pStyle w:val="3"/>
        <w:spacing w:after="225"/>
        <w:jc w:val="center"/>
      </w:pPr>
      <w:bookmarkStart w:id="377" w:name="379"/>
      <w:bookmarkEnd w:id="376"/>
      <w:r>
        <w:rPr>
          <w:rFonts w:ascii="Arial" w:hAnsi="Arial"/>
          <w:color w:val="000000"/>
          <w:sz w:val="26"/>
        </w:rPr>
        <w:t>РОЗДІЛ VII</w:t>
      </w:r>
      <w:r>
        <w:br/>
      </w:r>
      <w:r>
        <w:rPr>
          <w:rFonts w:ascii="Arial" w:hAnsi="Arial"/>
          <w:color w:val="000000"/>
          <w:sz w:val="26"/>
        </w:rPr>
        <w:t>ПРИКІНЦЕВІ ПОЛОЖЕННЯ</w:t>
      </w:r>
    </w:p>
    <w:p w14:paraId="617D028B" w14:textId="77777777" w:rsidR="00F26A59" w:rsidRDefault="005849B0">
      <w:pPr>
        <w:spacing w:after="75"/>
        <w:ind w:firstLine="240"/>
        <w:jc w:val="both"/>
      </w:pPr>
      <w:bookmarkStart w:id="378" w:name="380"/>
      <w:bookmarkEnd w:id="377"/>
      <w:r>
        <w:rPr>
          <w:rFonts w:ascii="Arial" w:hAnsi="Arial"/>
          <w:color w:val="000000"/>
          <w:sz w:val="18"/>
        </w:rPr>
        <w:t>1. Цей Закон набирає чинності через двадцять чотири місяці з дня його опублікування.</w:t>
      </w:r>
    </w:p>
    <w:p w14:paraId="13D76BEF" w14:textId="77777777" w:rsidR="00F26A59" w:rsidRDefault="005849B0">
      <w:pPr>
        <w:spacing w:after="75"/>
        <w:ind w:firstLine="240"/>
        <w:jc w:val="both"/>
      </w:pPr>
      <w:bookmarkStart w:id="379" w:name="381"/>
      <w:bookmarkEnd w:id="378"/>
      <w:r>
        <w:rPr>
          <w:rFonts w:ascii="Arial" w:hAnsi="Arial"/>
          <w:color w:val="000000"/>
          <w:sz w:val="18"/>
        </w:rPr>
        <w:t xml:space="preserve">2. </w:t>
      </w:r>
      <w:proofErr w:type="spellStart"/>
      <w:r>
        <w:rPr>
          <w:rFonts w:ascii="Arial" w:hAnsi="Arial"/>
          <w:color w:val="000000"/>
          <w:sz w:val="18"/>
        </w:rPr>
        <w:t>Внести</w:t>
      </w:r>
      <w:proofErr w:type="spellEnd"/>
      <w:r>
        <w:rPr>
          <w:rFonts w:ascii="Arial" w:hAnsi="Arial"/>
          <w:color w:val="000000"/>
          <w:sz w:val="18"/>
        </w:rPr>
        <w:t xml:space="preserve"> зміни до таких законодавчих а</w:t>
      </w:r>
      <w:r>
        <w:rPr>
          <w:rFonts w:ascii="Arial" w:hAnsi="Arial"/>
          <w:color w:val="000000"/>
          <w:sz w:val="18"/>
        </w:rPr>
        <w:t>ктів України:</w:t>
      </w:r>
    </w:p>
    <w:p w14:paraId="4A5476B5" w14:textId="77777777" w:rsidR="00F26A59" w:rsidRDefault="005849B0">
      <w:pPr>
        <w:spacing w:after="75"/>
        <w:ind w:firstLine="240"/>
        <w:jc w:val="both"/>
      </w:pPr>
      <w:bookmarkStart w:id="380" w:name="382"/>
      <w:bookmarkEnd w:id="379"/>
      <w:r>
        <w:rPr>
          <w:rFonts w:ascii="Arial" w:hAnsi="Arial"/>
          <w:color w:val="000000"/>
          <w:sz w:val="18"/>
        </w:rPr>
        <w:t xml:space="preserve">1) </w:t>
      </w:r>
      <w:r>
        <w:rPr>
          <w:rFonts w:ascii="Arial" w:hAnsi="Arial"/>
          <w:color w:val="293A55"/>
          <w:sz w:val="18"/>
        </w:rPr>
        <w:t>пункт 7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частини першої статті 130 Кодексу цивільного захисту України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2013 р., N 34 - 35, ст. 458) викласти в такій редакції:</w:t>
      </w:r>
    </w:p>
    <w:p w14:paraId="255AD127" w14:textId="77777777" w:rsidR="00F26A59" w:rsidRDefault="005849B0">
      <w:pPr>
        <w:spacing w:after="75"/>
        <w:ind w:firstLine="240"/>
        <w:jc w:val="both"/>
      </w:pPr>
      <w:bookmarkStart w:id="381" w:name="383"/>
      <w:bookmarkEnd w:id="380"/>
      <w:r>
        <w:rPr>
          <w:rFonts w:ascii="Arial" w:hAnsi="Arial"/>
          <w:color w:val="000000"/>
          <w:sz w:val="18"/>
        </w:rPr>
        <w:t>"7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  <w:sz w:val="18"/>
        </w:rPr>
        <w:t>) плани реагування на застосування зброї масового знищення (ядерної, хімічної та біологічної);";</w:t>
      </w:r>
    </w:p>
    <w:p w14:paraId="28167F04" w14:textId="77777777" w:rsidR="00F26A59" w:rsidRDefault="005849B0">
      <w:pPr>
        <w:spacing w:after="75"/>
        <w:ind w:firstLine="240"/>
        <w:jc w:val="both"/>
      </w:pPr>
      <w:bookmarkStart w:id="382" w:name="384"/>
      <w:bookmarkEnd w:id="381"/>
      <w:r>
        <w:rPr>
          <w:rFonts w:ascii="Arial" w:hAnsi="Arial"/>
          <w:color w:val="000000"/>
          <w:sz w:val="18"/>
        </w:rPr>
        <w:t xml:space="preserve">2) частину першу </w:t>
      </w:r>
      <w:r>
        <w:rPr>
          <w:rFonts w:ascii="Arial" w:hAnsi="Arial"/>
          <w:color w:val="293A55"/>
          <w:sz w:val="18"/>
        </w:rPr>
        <w:t>статті 6 Закону України "Про оперативно-розшуко</w:t>
      </w:r>
      <w:r>
        <w:rPr>
          <w:rFonts w:ascii="Arial" w:hAnsi="Arial"/>
          <w:color w:val="293A55"/>
          <w:sz w:val="18"/>
        </w:rPr>
        <w:t>ву діяльність"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1992 р., N 22, ст. 303 із наступними змінами) доповнити пунктом "2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000000"/>
          <w:sz w:val="18"/>
        </w:rPr>
        <w:t>" такого змісту:</w:t>
      </w:r>
    </w:p>
    <w:p w14:paraId="021378A0" w14:textId="77777777" w:rsidR="00F26A59" w:rsidRDefault="005849B0">
      <w:pPr>
        <w:spacing w:after="75"/>
        <w:ind w:firstLine="240"/>
        <w:jc w:val="both"/>
      </w:pPr>
      <w:bookmarkStart w:id="383" w:name="385"/>
      <w:bookmarkEnd w:id="382"/>
      <w:r>
        <w:rPr>
          <w:rFonts w:ascii="Arial" w:hAnsi="Arial"/>
          <w:color w:val="000000"/>
          <w:sz w:val="18"/>
        </w:rPr>
        <w:t>"2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000000"/>
          <w:sz w:val="18"/>
        </w:rPr>
        <w:t>) необхідність проведення спеціальної перевірки осіб, щодо яких приймається рішення про надання допуску до роботи з біо</w:t>
      </w:r>
      <w:r>
        <w:rPr>
          <w:rFonts w:ascii="Arial" w:hAnsi="Arial"/>
          <w:color w:val="000000"/>
          <w:sz w:val="18"/>
        </w:rPr>
        <w:t>логічними агентами 3 - 4 груп ризику;";</w:t>
      </w:r>
    </w:p>
    <w:p w14:paraId="40074022" w14:textId="77777777" w:rsidR="00F26A59" w:rsidRDefault="005849B0">
      <w:pPr>
        <w:spacing w:after="75"/>
        <w:ind w:firstLine="240"/>
        <w:jc w:val="both"/>
      </w:pPr>
      <w:bookmarkStart w:id="384" w:name="386"/>
      <w:bookmarkEnd w:id="383"/>
      <w:r>
        <w:rPr>
          <w:rFonts w:ascii="Arial" w:hAnsi="Arial"/>
          <w:color w:val="000000"/>
          <w:sz w:val="18"/>
        </w:rPr>
        <w:t xml:space="preserve">3) </w:t>
      </w:r>
      <w:r>
        <w:rPr>
          <w:rFonts w:ascii="Arial" w:hAnsi="Arial"/>
          <w:color w:val="293A55"/>
          <w:sz w:val="18"/>
        </w:rPr>
        <w:t>статтю 24 Закону України "Про Службу безпеки України"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1992 р., N 27, ст. 382 із наступними змінами) доповнити пунктом 25 такого змісту:</w:t>
      </w:r>
    </w:p>
    <w:p w14:paraId="7134200F" w14:textId="77777777" w:rsidR="00F26A59" w:rsidRDefault="005849B0">
      <w:pPr>
        <w:spacing w:after="75"/>
        <w:ind w:firstLine="240"/>
        <w:jc w:val="both"/>
      </w:pPr>
      <w:bookmarkStart w:id="385" w:name="387"/>
      <w:bookmarkEnd w:id="384"/>
      <w:r>
        <w:rPr>
          <w:rFonts w:ascii="Arial" w:hAnsi="Arial"/>
          <w:color w:val="000000"/>
          <w:sz w:val="18"/>
        </w:rPr>
        <w:t xml:space="preserve">"25) проводити спеціальну перевірку осіб, </w:t>
      </w:r>
      <w:r>
        <w:rPr>
          <w:rFonts w:ascii="Arial" w:hAnsi="Arial"/>
          <w:color w:val="000000"/>
          <w:sz w:val="18"/>
        </w:rPr>
        <w:t>щодо яких приймається рішення про надання допуску до роботи з біологічними агентами 3 - 4 груп ризику.";</w:t>
      </w:r>
    </w:p>
    <w:p w14:paraId="77BEC9C5" w14:textId="77777777" w:rsidR="00F26A59" w:rsidRDefault="005849B0">
      <w:pPr>
        <w:spacing w:after="75"/>
        <w:ind w:firstLine="240"/>
        <w:jc w:val="both"/>
      </w:pPr>
      <w:bookmarkStart w:id="386" w:name="388"/>
      <w:bookmarkEnd w:id="385"/>
      <w:r>
        <w:rPr>
          <w:rFonts w:ascii="Arial" w:hAnsi="Arial"/>
          <w:color w:val="000000"/>
          <w:sz w:val="18"/>
        </w:rPr>
        <w:t xml:space="preserve">4) </w:t>
      </w:r>
      <w:r>
        <w:rPr>
          <w:rFonts w:ascii="Arial" w:hAnsi="Arial"/>
          <w:color w:val="293A55"/>
          <w:sz w:val="18"/>
        </w:rPr>
        <w:t>пункт 2 частини першої статті 6 Закону України "Про контррозвідувальну діяльність"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2003 р., N 12, ст. 89 із насту</w:t>
      </w:r>
      <w:r>
        <w:rPr>
          <w:rFonts w:ascii="Arial" w:hAnsi="Arial"/>
          <w:color w:val="000000"/>
          <w:sz w:val="18"/>
        </w:rPr>
        <w:t>пними змінами) після абзацу шостого доповнити новим абзацом такого змісту:</w:t>
      </w:r>
    </w:p>
    <w:p w14:paraId="6D4F812D" w14:textId="77777777" w:rsidR="00F26A59" w:rsidRDefault="005849B0">
      <w:pPr>
        <w:spacing w:after="75"/>
        <w:ind w:firstLine="240"/>
        <w:jc w:val="both"/>
      </w:pPr>
      <w:bookmarkStart w:id="387" w:name="389"/>
      <w:bookmarkEnd w:id="386"/>
      <w:r>
        <w:rPr>
          <w:rFonts w:ascii="Arial" w:hAnsi="Arial"/>
          <w:color w:val="000000"/>
          <w:sz w:val="18"/>
        </w:rPr>
        <w:lastRenderedPageBreak/>
        <w:t>"спеціальної перевірки осіб, щодо яких приймається рішення про надання допуску до роботи з біологічними агентами 3 - 4 груп ризику;".</w:t>
      </w:r>
    </w:p>
    <w:p w14:paraId="1E1B89DF" w14:textId="77777777" w:rsidR="00F26A59" w:rsidRDefault="005849B0">
      <w:pPr>
        <w:spacing w:after="75"/>
        <w:ind w:firstLine="240"/>
        <w:jc w:val="both"/>
      </w:pPr>
      <w:bookmarkStart w:id="388" w:name="390"/>
      <w:bookmarkEnd w:id="387"/>
      <w:r>
        <w:rPr>
          <w:rFonts w:ascii="Arial" w:hAnsi="Arial"/>
          <w:color w:val="000000"/>
          <w:sz w:val="18"/>
        </w:rPr>
        <w:t>У зв'язку з цим абзаци сьомий і восьмий вважати</w:t>
      </w:r>
      <w:r>
        <w:rPr>
          <w:rFonts w:ascii="Arial" w:hAnsi="Arial"/>
          <w:color w:val="000000"/>
          <w:sz w:val="18"/>
        </w:rPr>
        <w:t xml:space="preserve"> відповідно абзацами восьмим і дев'ятим;</w:t>
      </w:r>
    </w:p>
    <w:p w14:paraId="2184E07E" w14:textId="77777777" w:rsidR="00F26A59" w:rsidRDefault="005849B0">
      <w:pPr>
        <w:spacing w:after="75"/>
        <w:ind w:firstLine="240"/>
        <w:jc w:val="both"/>
      </w:pPr>
      <w:bookmarkStart w:id="389" w:name="391"/>
      <w:bookmarkEnd w:id="388"/>
      <w:r>
        <w:rPr>
          <w:rFonts w:ascii="Arial" w:hAnsi="Arial"/>
          <w:color w:val="000000"/>
          <w:sz w:val="18"/>
        </w:rPr>
        <w:t xml:space="preserve">5) </w:t>
      </w:r>
      <w:r>
        <w:rPr>
          <w:rFonts w:ascii="Arial" w:hAnsi="Arial"/>
          <w:color w:val="293A55"/>
          <w:sz w:val="18"/>
        </w:rPr>
        <w:t>частину першу статті 7 Закону України "Про ліцензування видів господарської діяльності"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2015 р., N 23, ст. 158 із наступними змінами) доповнити пунктом 35 такого змісту:</w:t>
      </w:r>
    </w:p>
    <w:p w14:paraId="01A50942" w14:textId="77777777" w:rsidR="00F26A59" w:rsidRDefault="005849B0">
      <w:pPr>
        <w:spacing w:after="75"/>
        <w:ind w:firstLine="240"/>
        <w:jc w:val="both"/>
      </w:pPr>
      <w:bookmarkStart w:id="390" w:name="392"/>
      <w:bookmarkEnd w:id="389"/>
      <w:r>
        <w:rPr>
          <w:rFonts w:ascii="Arial" w:hAnsi="Arial"/>
          <w:color w:val="000000"/>
          <w:sz w:val="18"/>
        </w:rPr>
        <w:t>"35) ді</w:t>
      </w:r>
      <w:r>
        <w:rPr>
          <w:rFonts w:ascii="Arial" w:hAnsi="Arial"/>
          <w:color w:val="000000"/>
          <w:sz w:val="18"/>
        </w:rPr>
        <w:t xml:space="preserve">яльність з обігу біологічних агентів 2 - 4 груп ризику та </w:t>
      </w:r>
      <w:proofErr w:type="spellStart"/>
      <w:r>
        <w:rPr>
          <w:rFonts w:ascii="Arial" w:hAnsi="Arial"/>
          <w:color w:val="000000"/>
          <w:sz w:val="18"/>
        </w:rPr>
        <w:t>біосинтетична</w:t>
      </w:r>
      <w:proofErr w:type="spellEnd"/>
      <w:r>
        <w:rPr>
          <w:rFonts w:ascii="Arial" w:hAnsi="Arial"/>
          <w:color w:val="000000"/>
          <w:sz w:val="18"/>
        </w:rPr>
        <w:t xml:space="preserve"> діяльність.";</w:t>
      </w:r>
    </w:p>
    <w:p w14:paraId="3360E765" w14:textId="77777777" w:rsidR="00F26A59" w:rsidRDefault="005849B0">
      <w:pPr>
        <w:spacing w:after="75"/>
        <w:ind w:firstLine="240"/>
        <w:jc w:val="both"/>
      </w:pPr>
      <w:bookmarkStart w:id="391" w:name="393"/>
      <w:bookmarkEnd w:id="390"/>
      <w:r>
        <w:rPr>
          <w:rFonts w:ascii="Arial" w:hAnsi="Arial"/>
          <w:color w:val="000000"/>
          <w:sz w:val="18"/>
        </w:rPr>
        <w:t xml:space="preserve">6) </w:t>
      </w:r>
      <w:r>
        <w:rPr>
          <w:rFonts w:ascii="Arial" w:hAnsi="Arial"/>
          <w:color w:val="293A55"/>
          <w:sz w:val="18"/>
        </w:rPr>
        <w:t>пункт 18 частини першої статті 1 Закону України "Про управління відходами"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2023 р., N 17, ст. 75) викласти в такій редакції:</w:t>
      </w:r>
    </w:p>
    <w:p w14:paraId="2799CCEF" w14:textId="77777777" w:rsidR="00F26A59" w:rsidRDefault="005849B0">
      <w:pPr>
        <w:spacing w:after="75"/>
        <w:ind w:firstLine="240"/>
        <w:jc w:val="both"/>
      </w:pPr>
      <w:bookmarkStart w:id="392" w:name="394"/>
      <w:bookmarkEnd w:id="391"/>
      <w:r>
        <w:rPr>
          <w:rFonts w:ascii="Arial" w:hAnsi="Arial"/>
          <w:color w:val="000000"/>
          <w:sz w:val="18"/>
        </w:rPr>
        <w:t xml:space="preserve">"18) медичні відходи - відходи, що утворюються внаслідок здійснення діяльності з медичного обслуговування або ветеринарної практики, здійснення експертиз та досліджень у </w:t>
      </w:r>
      <w:r>
        <w:rPr>
          <w:rFonts w:ascii="Arial" w:hAnsi="Arial"/>
          <w:color w:val="000000"/>
          <w:sz w:val="18"/>
        </w:rPr>
        <w:t xml:space="preserve">сфері охорони здоров'я, ветеринарної медицини, у тому числі наукових досліджень і науково-технічних (експериментальних) розробок, та такі, що утворюються під час здійснення діяльності з обігу біологічних агентів та </w:t>
      </w:r>
      <w:proofErr w:type="spellStart"/>
      <w:r>
        <w:rPr>
          <w:rFonts w:ascii="Arial" w:hAnsi="Arial"/>
          <w:color w:val="000000"/>
          <w:sz w:val="18"/>
        </w:rPr>
        <w:t>біосинтетичної</w:t>
      </w:r>
      <w:proofErr w:type="spellEnd"/>
      <w:r>
        <w:rPr>
          <w:rFonts w:ascii="Arial" w:hAnsi="Arial"/>
          <w:color w:val="000000"/>
          <w:sz w:val="18"/>
        </w:rPr>
        <w:t xml:space="preserve"> діяльності;".</w:t>
      </w:r>
    </w:p>
    <w:p w14:paraId="5257B77D" w14:textId="77777777" w:rsidR="00F26A59" w:rsidRDefault="005849B0">
      <w:pPr>
        <w:spacing w:after="75"/>
        <w:ind w:firstLine="240"/>
        <w:jc w:val="both"/>
      </w:pPr>
      <w:bookmarkStart w:id="393" w:name="395"/>
      <w:bookmarkEnd w:id="392"/>
      <w:r>
        <w:rPr>
          <w:rFonts w:ascii="Arial" w:hAnsi="Arial"/>
          <w:color w:val="000000"/>
          <w:sz w:val="18"/>
        </w:rPr>
        <w:t xml:space="preserve">3. Кабінету </w:t>
      </w:r>
      <w:r>
        <w:rPr>
          <w:rFonts w:ascii="Arial" w:hAnsi="Arial"/>
          <w:color w:val="000000"/>
          <w:sz w:val="18"/>
        </w:rPr>
        <w:t>Міністрів України протягом вісімнадцяти місяців з дня, наступного за днем опублікування цього Закону:</w:t>
      </w:r>
    </w:p>
    <w:p w14:paraId="0A27239F" w14:textId="77777777" w:rsidR="00F26A59" w:rsidRDefault="005849B0">
      <w:pPr>
        <w:spacing w:after="75"/>
        <w:ind w:firstLine="240"/>
        <w:jc w:val="both"/>
      </w:pPr>
      <w:bookmarkStart w:id="394" w:name="396"/>
      <w:bookmarkEnd w:id="393"/>
      <w:r>
        <w:rPr>
          <w:rFonts w:ascii="Arial" w:hAnsi="Arial"/>
          <w:color w:val="000000"/>
          <w:sz w:val="18"/>
        </w:rPr>
        <w:t>забезпечити прийняття нормативно-правових актів, необхідних для реалізації цього Закону;</w:t>
      </w:r>
    </w:p>
    <w:p w14:paraId="1A8E4775" w14:textId="77777777" w:rsidR="00F26A59" w:rsidRDefault="005849B0">
      <w:pPr>
        <w:spacing w:after="75"/>
        <w:ind w:firstLine="240"/>
        <w:jc w:val="both"/>
      </w:pPr>
      <w:bookmarkStart w:id="395" w:name="397"/>
      <w:bookmarkEnd w:id="394"/>
      <w:r>
        <w:rPr>
          <w:rFonts w:ascii="Arial" w:hAnsi="Arial"/>
          <w:color w:val="000000"/>
          <w:sz w:val="18"/>
        </w:rPr>
        <w:t>привести власні нормативно-правові акти у відповідність із цим За</w:t>
      </w:r>
      <w:r>
        <w:rPr>
          <w:rFonts w:ascii="Arial" w:hAnsi="Arial"/>
          <w:color w:val="000000"/>
          <w:sz w:val="18"/>
        </w:rPr>
        <w:t>коном;</w:t>
      </w:r>
    </w:p>
    <w:p w14:paraId="5F580BEC" w14:textId="77777777" w:rsidR="00F26A59" w:rsidRDefault="005849B0">
      <w:pPr>
        <w:spacing w:after="75"/>
        <w:ind w:firstLine="240"/>
        <w:jc w:val="both"/>
      </w:pPr>
      <w:bookmarkStart w:id="396" w:name="398"/>
      <w:bookmarkEnd w:id="395"/>
      <w:r>
        <w:rPr>
          <w:rFonts w:ascii="Arial" w:hAnsi="Arial"/>
          <w:color w:val="000000"/>
          <w:sz w:val="18"/>
        </w:rPr>
        <w:t>забезпечити приведення міністерствами та іншими центральними органами виконавчої влади їх нормативно-правових актів у відповідність із цим Законом.</w:t>
      </w:r>
    </w:p>
    <w:p w14:paraId="4FCE5452" w14:textId="77777777" w:rsidR="00F26A59" w:rsidRDefault="005849B0">
      <w:pPr>
        <w:spacing w:after="75"/>
        <w:ind w:firstLine="240"/>
        <w:jc w:val="both"/>
      </w:pPr>
      <w:bookmarkStart w:id="397" w:name="399"/>
      <w:bookmarkEnd w:id="396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42"/>
        <w:gridCol w:w="4601"/>
      </w:tblGrid>
      <w:tr w:rsidR="00F26A59" w14:paraId="7C5884F7" w14:textId="7777777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14:paraId="3985A3BC" w14:textId="77777777" w:rsidR="00F26A59" w:rsidRDefault="005849B0">
            <w:pPr>
              <w:spacing w:after="75"/>
              <w:jc w:val="center"/>
            </w:pPr>
            <w:bookmarkStart w:id="398" w:name="400"/>
            <w:bookmarkEnd w:id="397"/>
            <w:r>
              <w:rPr>
                <w:rFonts w:ascii="Arial" w:hAnsi="Arial"/>
                <w:b/>
                <w:color w:val="000000"/>
                <w:sz w:val="15"/>
              </w:rPr>
              <w:t>Голова Верховної Ради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14:paraId="56E723E2" w14:textId="77777777" w:rsidR="00F26A59" w:rsidRDefault="005849B0">
            <w:pPr>
              <w:spacing w:after="75"/>
              <w:jc w:val="center"/>
            </w:pPr>
            <w:bookmarkStart w:id="399" w:name="401"/>
            <w:bookmarkEnd w:id="39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99"/>
      </w:tr>
    </w:tbl>
    <w:p w14:paraId="6AF1FF33" w14:textId="77777777" w:rsidR="00F26A59" w:rsidRDefault="00F26A59">
      <w:pPr>
        <w:spacing w:after="75"/>
        <w:ind w:firstLine="240"/>
        <w:jc w:val="both"/>
      </w:pPr>
      <w:bookmarkStart w:id="400" w:name="402"/>
    </w:p>
    <w:bookmarkEnd w:id="400"/>
    <w:p w14:paraId="1938E681" w14:textId="77777777" w:rsidR="005849B0" w:rsidRDefault="005849B0"/>
    <w:sectPr w:rsidR="005849B0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A59"/>
    <w:rsid w:val="005849B0"/>
    <w:rsid w:val="007668C9"/>
    <w:rsid w:val="00F2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14F0"/>
  <w15:docId w15:val="{D1D55099-510D-41CD-AF68-7D070F5F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47850</Words>
  <Characters>27275</Characters>
  <Application>Microsoft Office Word</Application>
  <DocSecurity>0</DocSecurity>
  <Lines>227</Lines>
  <Paragraphs>149</Paragraphs>
  <ScaleCrop>false</ScaleCrop>
  <Company/>
  <LinksUpToDate>false</LinksUpToDate>
  <CharactersWithSpaces>74976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Viktoriia Balykina</cp:lastModifiedBy>
  <cp:revision>2</cp:revision>
  <dcterms:created xsi:type="dcterms:W3CDTF">2025-10-06T13:17:00Z</dcterms:created>
  <dcterms:modified xsi:type="dcterms:W3CDTF">2025-10-06T13:17:00Z</dcterms:modified>
</cp:coreProperties>
</file>